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2025" w:leader="none"/>
        </w:tabs>
        <w:jc w:val="center"/>
        <w:rPr>
          <w:rFonts w:ascii="Arial" w:hAnsi="Arial" w:cs="Arial"/>
          <w:b/>
          <w:b/>
          <w:bCs/>
        </w:rPr>
      </w:pPr>
      <w:r>
        <w:rPr>
          <w:rFonts w:cs="Arial" w:ascii="Arial" w:hAnsi="Arial"/>
          <w:b/>
          <w:bCs/>
        </w:rPr>
        <w:drawing>
          <wp:anchor behindDoc="0" distT="0" distB="0" distL="0" distR="0" simplePos="0" locked="0" layoutInCell="0" allowOverlap="1" relativeHeight="2">
            <wp:simplePos x="0" y="0"/>
            <wp:positionH relativeFrom="column">
              <wp:align>center</wp:align>
            </wp:positionH>
            <wp:positionV relativeFrom="paragraph">
              <wp:posOffset>6985</wp:posOffset>
            </wp:positionV>
            <wp:extent cx="638175" cy="82867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638175" cy="828675"/>
                    </a:xfrm>
                    <a:prstGeom prst="rect">
                      <a:avLst/>
                    </a:prstGeom>
                  </pic:spPr>
                </pic:pic>
              </a:graphicData>
            </a:graphic>
          </wp:anchor>
        </w:drawing>
      </w:r>
    </w:p>
    <w:p>
      <w:pPr>
        <w:pStyle w:val="Normal"/>
        <w:tabs>
          <w:tab w:val="clear" w:pos="708"/>
          <w:tab w:val="left" w:pos="2025" w:leader="none"/>
        </w:tabs>
        <w:jc w:val="center"/>
        <w:rPr>
          <w:rFonts w:ascii="Arial" w:hAnsi="Arial" w:cs="Arial"/>
          <w:b/>
          <w:b/>
          <w:bCs/>
          <w:sz w:val="28"/>
          <w:szCs w:val="28"/>
        </w:rPr>
      </w:pPr>
      <w:r>
        <w:rPr>
          <w:rFonts w:cs="Arial" w:ascii="Arial" w:hAnsi="Arial"/>
          <w:b/>
          <w:bCs/>
          <w:sz w:val="28"/>
          <w:szCs w:val="28"/>
        </w:rPr>
      </w:r>
    </w:p>
    <w:p>
      <w:pPr>
        <w:pStyle w:val="Normal"/>
        <w:tabs>
          <w:tab w:val="clear" w:pos="708"/>
          <w:tab w:val="left" w:pos="2025" w:leader="none"/>
        </w:tabs>
        <w:jc w:val="center"/>
        <w:rPr>
          <w:rFonts w:ascii="Arial" w:hAnsi="Arial" w:cs="Arial"/>
          <w:b/>
          <w:b/>
          <w:bCs/>
          <w:sz w:val="28"/>
          <w:szCs w:val="28"/>
        </w:rPr>
      </w:pPr>
      <w:r>
        <w:rPr>
          <w:rFonts w:cs="Arial" w:ascii="Arial" w:hAnsi="Arial"/>
          <w:b/>
          <w:bCs/>
          <w:sz w:val="28"/>
          <w:szCs w:val="28"/>
        </w:rPr>
      </w:r>
    </w:p>
    <w:p>
      <w:pPr>
        <w:pStyle w:val="Normal"/>
        <w:tabs>
          <w:tab w:val="clear" w:pos="708"/>
          <w:tab w:val="left" w:pos="2025" w:leader="none"/>
        </w:tabs>
        <w:jc w:val="center"/>
        <w:rPr>
          <w:rFonts w:ascii="Arial" w:hAnsi="Arial" w:cs="Arial"/>
          <w:b/>
          <w:b/>
          <w:bCs/>
          <w:sz w:val="28"/>
          <w:szCs w:val="28"/>
        </w:rPr>
      </w:pPr>
      <w:r>
        <w:rPr>
          <w:rFonts w:cs="Arial" w:ascii="Arial" w:hAnsi="Arial"/>
          <w:b/>
          <w:bCs/>
          <w:sz w:val="28"/>
          <w:szCs w:val="28"/>
        </w:rPr>
      </w:r>
    </w:p>
    <w:p>
      <w:pPr>
        <w:pStyle w:val="Normal"/>
        <w:tabs>
          <w:tab w:val="clear" w:pos="708"/>
          <w:tab w:val="left" w:pos="2025" w:leader="none"/>
        </w:tabs>
        <w:jc w:val="center"/>
        <w:rPr>
          <w:rFonts w:ascii="Arial" w:hAnsi="Arial" w:cs="Arial"/>
          <w:b/>
          <w:b/>
          <w:bCs/>
          <w:sz w:val="28"/>
          <w:szCs w:val="28"/>
        </w:rPr>
      </w:pPr>
      <w:r>
        <w:rPr>
          <w:rFonts w:cs="Arial" w:ascii="Arial" w:hAnsi="Arial"/>
          <w:b/>
          <w:bCs/>
          <w:sz w:val="28"/>
          <w:szCs w:val="28"/>
        </w:rPr>
        <w:t xml:space="preserve">Governo do Estado do Ceará </w:t>
      </w:r>
    </w:p>
    <w:p>
      <w:pPr>
        <w:pStyle w:val="Normal"/>
        <w:tabs>
          <w:tab w:val="clear" w:pos="708"/>
          <w:tab w:val="left" w:pos="2025" w:leader="none"/>
        </w:tabs>
        <w:jc w:val="center"/>
        <w:rPr>
          <w:rFonts w:ascii="Arial" w:hAnsi="Arial" w:cs="Arial"/>
          <w:b/>
          <w:b/>
          <w:bCs/>
          <w:color w:val="2F5496" w:themeColor="accent1" w:themeShade="bf"/>
          <w:sz w:val="28"/>
          <w:szCs w:val="28"/>
        </w:rPr>
      </w:pPr>
      <w:r>
        <w:rPr>
          <w:rFonts w:cs="Arial" w:ascii="Arial" w:hAnsi="Arial"/>
          <w:b/>
          <w:bCs/>
          <w:color w:val="2F5496" w:themeColor="accent1" w:themeShade="bf"/>
          <w:sz w:val="28"/>
          <w:szCs w:val="28"/>
        </w:rPr>
        <w:t>Especificar o nome da Secretaria</w:t>
      </w:r>
    </w:p>
    <w:p>
      <w:pPr>
        <w:pStyle w:val="Normal"/>
        <w:tabs>
          <w:tab w:val="clear" w:pos="708"/>
          <w:tab w:val="left" w:pos="2025" w:leader="none"/>
        </w:tabs>
        <w:jc w:val="center"/>
        <w:rPr>
          <w:rFonts w:ascii="Arial" w:hAnsi="Arial" w:eastAsia="Calibri" w:cs="Arial"/>
          <w:b/>
          <w:b/>
          <w:bCs/>
          <w:color w:val="2F5496" w:themeColor="accent1" w:themeShade="bf"/>
          <w:sz w:val="28"/>
          <w:szCs w:val="28"/>
          <w:lang w:eastAsia="ar-SA" w:bidi="ar-SA"/>
        </w:rPr>
      </w:pPr>
      <w:r>
        <w:rPr>
          <w:rFonts w:cs="Arial" w:ascii="Arial" w:hAnsi="Arial"/>
          <w:b/>
          <w:bCs/>
          <w:color w:val="2F5496" w:themeColor="accent1" w:themeShade="bf"/>
          <w:sz w:val="28"/>
          <w:szCs w:val="28"/>
        </w:rPr>
        <w:t>Especificar o nome da Vinculada (caso seja necessário)</w:t>
      </w:r>
    </w:p>
    <w:p>
      <w:pPr>
        <w:pStyle w:val="Normal"/>
        <w:tabs>
          <w:tab w:val="clear" w:pos="708"/>
          <w:tab w:val="left" w:pos="2025" w:leader="none"/>
        </w:tabs>
        <w:jc w:val="center"/>
        <w:rPr>
          <w:rFonts w:ascii="Arial" w:hAnsi="Arial" w:eastAsia="Calibri" w:cs="Arial"/>
          <w:b/>
          <w:b/>
          <w:bCs/>
          <w:color w:val="2F5496" w:themeColor="accent1" w:themeShade="bf"/>
          <w:sz w:val="28"/>
          <w:szCs w:val="28"/>
          <w:lang w:eastAsia="ar-SA" w:bidi="ar-SA"/>
        </w:rPr>
      </w:pPr>
      <w:r>
        <w:rPr>
          <w:rFonts w:eastAsia="Calibri" w:cs="Arial" w:ascii="Arial" w:hAnsi="Arial"/>
          <w:b/>
          <w:bCs/>
          <w:color w:val="2F5496" w:themeColor="accent1" w:themeShade="bf"/>
          <w:sz w:val="28"/>
          <w:szCs w:val="28"/>
          <w:lang w:eastAsia="ar-SA" w:bidi="ar-SA"/>
        </w:rPr>
        <w:t>(Obs.: Fonte Arial 14, sem espaços)</w:t>
      </w:r>
    </w:p>
    <w:p>
      <w:pPr>
        <w:pStyle w:val="Normal"/>
        <w:jc w:val="center"/>
        <w:rPr>
          <w:rFonts w:ascii="Arial" w:hAnsi="Arial" w:eastAsia="Calibri" w:cs="Arial"/>
          <w:b/>
          <w:b/>
          <w:bCs/>
          <w:sz w:val="28"/>
          <w:szCs w:val="28"/>
          <w:lang w:eastAsia="ar-SA" w:bidi="ar-SA"/>
        </w:rPr>
      </w:pPr>
      <w:r>
        <w:rPr>
          <w:rFonts w:eastAsia="Calibri" w:cs="Arial" w:ascii="Arial" w:hAnsi="Arial"/>
          <w:b/>
          <w:bCs/>
          <w:sz w:val="28"/>
          <w:szCs w:val="28"/>
          <w:lang w:eastAsia="ar-SA" w:bidi="ar-SA"/>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Western"/>
        <w:spacing w:before="100" w:after="0"/>
        <w:jc w:val="center"/>
        <w:rPr>
          <w:rFonts w:ascii="Arial" w:hAnsi="Arial" w:cs="Arial"/>
          <w:b/>
          <w:b/>
          <w:bCs/>
          <w:sz w:val="28"/>
          <w:szCs w:val="28"/>
        </w:rPr>
      </w:pPr>
      <w:r>
        <w:rPr>
          <w:rFonts w:cs="Arial" w:ascii="Arial" w:hAnsi="Arial"/>
          <w:b/>
          <w:bCs/>
          <w:sz w:val="28"/>
          <w:szCs w:val="28"/>
        </w:rPr>
        <w:t>PROJETO</w:t>
      </w:r>
    </w:p>
    <w:p>
      <w:pPr>
        <w:pStyle w:val="Western"/>
        <w:spacing w:before="100" w:after="0"/>
        <w:jc w:val="both"/>
        <w:rPr>
          <w:rFonts w:ascii="Arial" w:hAnsi="Arial" w:cs="Arial"/>
          <w:b/>
          <w:b/>
          <w:bCs/>
          <w:sz w:val="28"/>
          <w:szCs w:val="28"/>
        </w:rPr>
      </w:pPr>
      <w:r>
        <w:rPr>
          <w:rFonts w:cs="Arial" w:ascii="Arial" w:hAnsi="Arial"/>
          <w:bCs/>
          <w:sz w:val="28"/>
          <w:szCs w:val="28"/>
        </w:rPr>
        <w:t xml:space="preserve">(Escrever o nome do Projeto com maiúscula apenas nas primeiras letras, na Fonte Arial 14, de forma </w:t>
      </w:r>
      <w:r>
        <w:rPr>
          <w:rFonts w:cs="Arial" w:ascii="Arial" w:hAnsi="Arial"/>
          <w:sz w:val="28"/>
          <w:szCs w:val="28"/>
        </w:rPr>
        <w:t>clara, objetiva e direta, evitando-se frases longas que mais se assemelham a um parágrafo)</w:t>
      </w:r>
      <w:r>
        <w:rPr>
          <w:rFonts w:cs="Arial" w:ascii="Arial" w:hAnsi="Arial"/>
          <w:bCs/>
          <w:sz w:val="28"/>
          <w:szCs w:val="28"/>
        </w:rPr>
        <w:t>.</w:t>
      </w:r>
    </w:p>
    <w:p>
      <w:pPr>
        <w:pStyle w:val="Normal"/>
        <w:tabs>
          <w:tab w:val="clear" w:pos="708"/>
          <w:tab w:val="left" w:pos="2025" w:leader="none"/>
        </w:tabs>
        <w:jc w:val="center"/>
        <w:rPr>
          <w:rFonts w:ascii="Arial" w:hAnsi="Arial" w:eastAsia="Calibri" w:cs="Arial"/>
          <w:b/>
          <w:b/>
          <w:bCs/>
          <w:color w:val="2F5496" w:themeColor="accent1" w:themeShade="bf"/>
          <w:sz w:val="28"/>
          <w:szCs w:val="28"/>
          <w:lang w:eastAsia="ar-SA" w:bidi="ar-SA"/>
        </w:rPr>
      </w:pPr>
      <w:r>
        <w:rPr>
          <w:rFonts w:eastAsia="Calibri" w:cs="Arial" w:ascii="Arial" w:hAnsi="Arial"/>
          <w:b/>
          <w:bCs/>
          <w:color w:val="2F5496" w:themeColor="accent1" w:themeShade="bf"/>
          <w:sz w:val="28"/>
          <w:szCs w:val="28"/>
          <w:lang w:eastAsia="ar-SA" w:bidi="ar-SA"/>
        </w:rPr>
        <w:t>(Fonte Arial 16, espaço simples)</w:t>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52"/>
          <w:szCs w:val="52"/>
        </w:rPr>
      </w:pPr>
      <w:r>
        <w:rPr>
          <w:rFonts w:cs="Arial" w:ascii="Arial" w:hAnsi="Arial"/>
          <w:b/>
          <w:bCs/>
          <w:sz w:val="52"/>
          <w:szCs w:val="52"/>
        </w:rPr>
        <w:t>MAPP (Inserir Nº Mapp)</w:t>
      </w:r>
    </w:p>
    <w:p>
      <w:pPr>
        <w:pStyle w:val="Normal"/>
        <w:jc w:val="center"/>
        <w:rPr>
          <w:rFonts w:ascii="Arial" w:hAnsi="Arial" w:cs="Arial"/>
          <w:b/>
          <w:b/>
          <w:bCs/>
          <w:sz w:val="52"/>
          <w:szCs w:val="52"/>
        </w:rPr>
      </w:pPr>
      <w:r>
        <w:rPr>
          <w:rFonts w:cs="Arial" w:ascii="Arial" w:hAnsi="Arial"/>
          <w:b/>
          <w:bCs/>
          <w:sz w:val="52"/>
          <w:szCs w:val="52"/>
        </w:rPr>
        <w:t>(Inserir sigla da Setorial)</w:t>
      </w:r>
    </w:p>
    <w:p>
      <w:pPr>
        <w:pStyle w:val="Normal"/>
        <w:tabs>
          <w:tab w:val="clear" w:pos="708"/>
          <w:tab w:val="left" w:pos="2025" w:leader="none"/>
        </w:tabs>
        <w:jc w:val="center"/>
        <w:rPr>
          <w:rFonts w:ascii="Arial" w:hAnsi="Arial" w:eastAsia="Calibri" w:cs="Arial"/>
          <w:b/>
          <w:b/>
          <w:bCs/>
          <w:color w:val="2F5496" w:themeColor="accent1" w:themeShade="bf"/>
          <w:sz w:val="28"/>
          <w:szCs w:val="28"/>
          <w:lang w:eastAsia="ar-SA" w:bidi="ar-SA"/>
        </w:rPr>
      </w:pPr>
      <w:r>
        <w:rPr>
          <w:rFonts w:eastAsia="Calibri" w:cs="Arial" w:ascii="Arial" w:hAnsi="Arial"/>
          <w:b/>
          <w:bCs/>
          <w:color w:val="2F5496" w:themeColor="accent1" w:themeShade="bf"/>
          <w:sz w:val="28"/>
          <w:szCs w:val="28"/>
          <w:lang w:eastAsia="ar-SA" w:bidi="ar-SA"/>
        </w:rPr>
        <w:t>(Fonte Arial 26, com uma linha de espaço)</w:t>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r>
    </w:p>
    <w:p>
      <w:pPr>
        <w:pStyle w:val="Normal"/>
        <w:jc w:val="center"/>
        <w:rPr>
          <w:rFonts w:ascii="Arial" w:hAnsi="Arial" w:cs="Arial"/>
          <w:b/>
          <w:b/>
          <w:bCs/>
          <w:sz w:val="28"/>
          <w:szCs w:val="28"/>
        </w:rPr>
      </w:pPr>
      <w:r>
        <w:rPr>
          <w:rFonts w:cs="Arial" w:ascii="Arial" w:hAnsi="Arial"/>
          <w:b/>
          <w:bCs/>
          <w:sz w:val="28"/>
          <w:szCs w:val="28"/>
        </w:rPr>
        <w:t>MÊS/ANO</w:t>
      </w:r>
    </w:p>
    <w:tbl>
      <w:tblPr>
        <w:tblStyle w:val="Tabelacomgrade"/>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4"/>
        <w:gridCol w:w="4529"/>
      </w:tblGrid>
      <w:tr>
        <w:trPr/>
        <w:tc>
          <w:tcPr>
            <w:tcW w:w="3964"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t>Secretaria / Vinculada:</w:t>
            </w:r>
          </w:p>
        </w:tc>
        <w:tc>
          <w:tcPr>
            <w:tcW w:w="4529"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r>
          </w:p>
        </w:tc>
      </w:tr>
      <w:tr>
        <w:trPr/>
        <w:tc>
          <w:tcPr>
            <w:tcW w:w="3964"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t>Programa (PPA):</w:t>
            </w:r>
          </w:p>
        </w:tc>
        <w:tc>
          <w:tcPr>
            <w:tcW w:w="4529"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r>
          </w:p>
        </w:tc>
      </w:tr>
      <w:tr>
        <w:trPr/>
        <w:tc>
          <w:tcPr>
            <w:tcW w:w="3964"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t>Mapp (Número e Denominação):</w:t>
            </w:r>
          </w:p>
        </w:tc>
        <w:tc>
          <w:tcPr>
            <w:tcW w:w="4529"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r>
          </w:p>
        </w:tc>
      </w:tr>
      <w:tr>
        <w:trPr/>
        <w:tc>
          <w:tcPr>
            <w:tcW w:w="3964"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t>Período de Execução (Ano):</w:t>
            </w:r>
          </w:p>
        </w:tc>
        <w:tc>
          <w:tcPr>
            <w:tcW w:w="4529"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r>
          </w:p>
        </w:tc>
      </w:tr>
      <w:tr>
        <w:trPr/>
        <w:tc>
          <w:tcPr>
            <w:tcW w:w="3964"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t>Categoria:</w:t>
            </w:r>
          </w:p>
        </w:tc>
        <w:tc>
          <w:tcPr>
            <w:tcW w:w="4529" w:type="dxa"/>
            <w:tcBorders/>
            <w:vAlign w:val="center"/>
          </w:tcPr>
          <w:p>
            <w:pPr>
              <w:pStyle w:val="Normal"/>
              <w:widowControl w:val="false"/>
              <w:tabs>
                <w:tab w:val="clear" w:pos="708"/>
                <w:tab w:val="left" w:pos="502" w:leader="none"/>
              </w:tabs>
              <w:suppressAutoHyphens w:val="true"/>
              <w:spacing w:before="0" w:after="0"/>
              <w:jc w:val="both"/>
              <w:rPr>
                <w:rFonts w:ascii="Arial" w:hAnsi="Arial" w:cs="Arial"/>
                <w:b/>
                <w:b/>
                <w:bCs/>
              </w:rPr>
            </w:pPr>
            <w:r>
              <w:rPr>
                <w:rFonts w:cs="Arial" w:ascii="Arial" w:hAnsi="Arial"/>
                <w:b/>
                <w:bCs/>
                <w:lang w:val="pt-BR"/>
              </w:rPr>
            </w:r>
          </w:p>
        </w:tc>
      </w:tr>
    </w:tbl>
    <w:p>
      <w:pPr>
        <w:pStyle w:val="Normal"/>
        <w:tabs>
          <w:tab w:val="clear" w:pos="708"/>
          <w:tab w:val="left" w:pos="502" w:leader="none"/>
        </w:tabs>
        <w:jc w:val="both"/>
        <w:rPr>
          <w:rFonts w:ascii="Arial" w:hAnsi="Arial" w:cs="Arial"/>
          <w:b/>
          <w:b/>
          <w:bCs/>
        </w:rPr>
      </w:pPr>
      <w:r>
        <w:rPr>
          <w:rFonts w:cs="Arial" w:ascii="Arial" w:hAnsi="Arial"/>
          <w:b/>
          <w:bCs/>
        </w:rPr>
      </w:r>
    </w:p>
    <w:p>
      <w:pPr>
        <w:pStyle w:val="Normal"/>
        <w:tabs>
          <w:tab w:val="clear" w:pos="708"/>
          <w:tab w:val="left" w:pos="502" w:leader="none"/>
        </w:tabs>
        <w:jc w:val="both"/>
        <w:rPr>
          <w:rFonts w:ascii="Arial" w:hAnsi="Arial" w:cs="Arial"/>
          <w:b/>
          <w:b/>
          <w:bCs/>
        </w:rPr>
      </w:pPr>
      <w:r>
        <w:rPr>
          <w:rFonts w:cs="Arial" w:ascii="Arial" w:hAnsi="Arial"/>
          <w:b/>
          <w:bCs/>
        </w:rPr>
        <w:t>1. Descrição do Projeto</w:t>
      </w:r>
    </w:p>
    <w:p>
      <w:pPr>
        <w:pStyle w:val="Normal"/>
        <w:tabs>
          <w:tab w:val="clear" w:pos="708"/>
          <w:tab w:val="left" w:pos="502" w:leader="none"/>
        </w:tabs>
        <w:jc w:val="both"/>
        <w:rPr>
          <w:rFonts w:ascii="Arial" w:hAnsi="Arial" w:cs="Arial"/>
          <w:b/>
          <w:b/>
          <w:bCs/>
        </w:rPr>
      </w:pPr>
      <w:r>
        <w:rPr>
          <w:rFonts w:cs="Arial" w:ascii="Arial" w:hAnsi="Arial"/>
          <w:b/>
          <w:bCs/>
        </w:rPr>
      </w:r>
    </w:p>
    <w:p>
      <w:pPr>
        <w:pStyle w:val="Normal"/>
        <w:jc w:val="both"/>
        <w:rPr>
          <w:rFonts w:ascii="Arial" w:hAnsi="Arial" w:cs="Arial"/>
          <w:bCs/>
        </w:rPr>
      </w:pPr>
      <w:r>
        <w:rPr>
          <w:rFonts w:cs="Arial" w:ascii="Arial" w:hAnsi="Arial"/>
          <w:bCs/>
        </w:rPr>
        <w:t>Descrever, sucintamente, a proposta básica do projeto, devendo considerar que este é o primeiro contato que o leitor terá com o projeto, cuja ideia central está em ser o mais claro e breve possível, com um conteúdo de, no máximo, meia página.</w:t>
      </w:r>
    </w:p>
    <w:p>
      <w:pPr>
        <w:pStyle w:val="Normal"/>
        <w:tabs>
          <w:tab w:val="clear" w:pos="708"/>
          <w:tab w:val="left" w:pos="502" w:leader="none"/>
        </w:tabs>
        <w:jc w:val="both"/>
        <w:rPr>
          <w:rFonts w:ascii="Arial" w:hAnsi="Arial" w:cs="Arial"/>
          <w:b/>
          <w:b/>
          <w:bCs/>
        </w:rPr>
      </w:pPr>
      <w:r>
        <w:rPr>
          <w:rFonts w:cs="Arial" w:ascii="Arial" w:hAnsi="Arial"/>
          <w:b/>
          <w:bCs/>
        </w:rPr>
      </w:r>
    </w:p>
    <w:p>
      <w:pPr>
        <w:pStyle w:val="Normal"/>
        <w:tabs>
          <w:tab w:val="clear" w:pos="708"/>
          <w:tab w:val="left" w:pos="502" w:leader="none"/>
        </w:tabs>
        <w:jc w:val="both"/>
        <w:rPr>
          <w:rFonts w:ascii="Arial" w:hAnsi="Arial" w:cs="Arial"/>
          <w:b/>
          <w:b/>
          <w:bCs/>
        </w:rPr>
      </w:pPr>
      <w:r>
        <w:rPr>
          <w:rFonts w:cs="Arial" w:ascii="Arial" w:hAnsi="Arial"/>
          <w:b/>
          <w:bCs/>
        </w:rPr>
        <w:t>2. Contextualização do Projeto no Planejamento Estadual</w:t>
      </w:r>
    </w:p>
    <w:p>
      <w:pPr>
        <w:pStyle w:val="Normal"/>
        <w:tabs>
          <w:tab w:val="clear" w:pos="708"/>
          <w:tab w:val="left" w:pos="502" w:leader="none"/>
        </w:tabs>
        <w:jc w:val="both"/>
        <w:rPr>
          <w:rFonts w:ascii="Arial" w:hAnsi="Arial" w:cs="Arial"/>
          <w:b/>
          <w:b/>
          <w:bCs/>
        </w:rPr>
      </w:pPr>
      <w:r>
        <w:rPr>
          <w:rFonts w:cs="Arial" w:ascii="Arial" w:hAnsi="Arial"/>
          <w:b/>
          <w:bCs/>
        </w:rPr>
      </w:r>
    </w:p>
    <w:p>
      <w:pPr>
        <w:pStyle w:val="Normal"/>
        <w:jc w:val="both"/>
        <w:rPr/>
      </w:pPr>
      <w:r>
        <w:rPr>
          <w:rFonts w:cs="Arial" w:ascii="Arial" w:hAnsi="Arial"/>
        </w:rPr>
        <w:t xml:space="preserve">Esta seção deve relatar como o projeto se insere na política de governo, indicando quais diretrizes respaldam a sua existência e importância, </w:t>
      </w:r>
      <w:r>
        <w:rPr>
          <w:rFonts w:cs="Arial" w:ascii="Arial" w:hAnsi="Arial"/>
          <w:shd w:fill="FFFFFF" w:val="clear"/>
        </w:rPr>
        <w:t>identificando os 6 (seis) elementos constantes no PPA 2024-2027, aos quais se vincula, conforme planilha abaixo.</w:t>
      </w:r>
    </w:p>
    <w:p>
      <w:pPr>
        <w:pStyle w:val="Normal"/>
        <w:jc w:val="both"/>
        <w:rPr>
          <w:rFonts w:ascii="Arial" w:hAnsi="Arial" w:cs="Arial"/>
          <w:shd w:fill="FFFFFF" w:val="clear"/>
        </w:rPr>
      </w:pPr>
      <w:r>
        <w:rPr>
          <w:rFonts w:cs="Arial" w:ascii="Arial" w:hAnsi="Arial"/>
          <w:shd w:fill="FFFFFF" w:val="clear"/>
        </w:rPr>
      </w:r>
    </w:p>
    <w:p>
      <w:pPr>
        <w:pStyle w:val="Normal"/>
        <w:jc w:val="both"/>
        <w:rPr>
          <w:shd w:fill="FFFFFF" w:val="clear"/>
        </w:rPr>
      </w:pPr>
      <w:r>
        <w:rPr>
          <w:rFonts w:cs="Arial" w:ascii="Arial" w:hAnsi="Arial"/>
          <w:shd w:fill="FFFFFF" w:val="clear"/>
        </w:rPr>
        <w:t>Observe-se que, para tanto, deve ser utilizado/consultado o Plano Plurianual (PPA), por meio do endereço eletrônico:</w:t>
      </w:r>
    </w:p>
    <w:p>
      <w:pPr>
        <w:pStyle w:val="Normal"/>
        <w:jc w:val="both"/>
        <w:rPr>
          <w:shd w:fill="FFFFFF" w:val="clear"/>
        </w:rPr>
      </w:pPr>
      <w:bookmarkStart w:id="0" w:name="OLE_LINK1"/>
      <w:bookmarkStart w:id="1" w:name="OLE_LINK2"/>
      <w:r>
        <w:rPr>
          <w:rFonts w:cs="Arial" w:ascii="Arial" w:hAnsi="Arial"/>
          <w:shd w:fill="FFFFFF" w:val="clear"/>
        </w:rPr>
        <w:t xml:space="preserve">https://www.seplag.ce.gov.br/planejamento/menu-plano-plurianual/ppa-2024-2027. </w:t>
      </w:r>
      <w:bookmarkEnd w:id="0"/>
      <w:bookmarkEnd w:id="1"/>
    </w:p>
    <w:p>
      <w:pPr>
        <w:pStyle w:val="Normal"/>
        <w:jc w:val="both"/>
        <w:rPr>
          <w:rFonts w:ascii="Arial" w:hAnsi="Arial" w:cs="Arial"/>
        </w:rPr>
      </w:pPr>
      <w:r>
        <w:rPr>
          <w:rFonts w:cs="Arial" w:ascii="Arial" w:hAnsi="Arial"/>
        </w:rPr>
      </w:r>
    </w:p>
    <w:p>
      <w:pPr>
        <w:pStyle w:val="Normal"/>
        <w:jc w:val="both"/>
        <w:rPr/>
      </w:pPr>
      <w:r>
        <w:rPr>
          <w:rFonts w:cs="Arial" w:ascii="Arial" w:hAnsi="Arial"/>
        </w:rPr>
        <w:t>Note-se que, no endereço acima, as publicações necessárias para construir a contextualização são os seguintes:</w:t>
      </w:r>
    </w:p>
    <w:p>
      <w:pPr>
        <w:pStyle w:val="NormalWeb"/>
        <w:spacing w:beforeAutospacing="0" w:before="113" w:afterAutospacing="0" w:after="113"/>
        <w:jc w:val="both"/>
        <w:rPr/>
      </w:pPr>
      <w:r>
        <w:rPr>
          <w:rFonts w:cs="Arial" w:ascii="Arial" w:hAnsi="Arial"/>
        </w:rPr>
        <w:t xml:space="preserve">• </w:t>
      </w:r>
      <w:hyperlink r:id="rId3" w:tgtFrame="_blank">
        <w:r>
          <w:rPr>
            <w:rStyle w:val="LinkdaInternet"/>
            <w:rFonts w:cs="Arial" w:ascii="Arial" w:hAnsi="Arial"/>
            <w:color w:val="auto"/>
            <w:u w:val="none"/>
          </w:rPr>
          <w:t xml:space="preserve">Anexo I – Estrutura do Plano Plurianual </w:t>
        </w:r>
        <w:r>
          <w:rPr>
            <w:rStyle w:val="LinkdaInternet"/>
            <w:rFonts w:cs="Arial" w:ascii="Arial" w:hAnsi="Arial"/>
            <w:color w:val="000000"/>
            <w:u w:val="none"/>
            <w:shd w:fill="FFFFFF" w:val="clear"/>
          </w:rPr>
          <w:t>2024-202</w:t>
        </w:r>
      </w:hyperlink>
      <w:r>
        <w:rPr>
          <w:rStyle w:val="InternetLink"/>
          <w:rFonts w:cs="Arial" w:ascii="Arial" w:hAnsi="Arial"/>
          <w:color w:val="000000"/>
          <w:u w:val="none"/>
          <w:shd w:fill="FFFFFF" w:val="clear"/>
        </w:rPr>
        <w:t>7, e</w:t>
      </w:r>
      <w:r>
        <w:rPr>
          <w:rStyle w:val="InternetLink"/>
          <w:rFonts w:cs="Arial" w:ascii="Arial" w:hAnsi="Arial"/>
          <w:color w:val="auto"/>
          <w:u w:val="none"/>
        </w:rPr>
        <w:t>;</w:t>
      </w:r>
    </w:p>
    <w:p>
      <w:pPr>
        <w:pStyle w:val="NormalWeb"/>
        <w:spacing w:beforeAutospacing="0" w:before="113" w:afterAutospacing="0" w:after="113"/>
        <w:jc w:val="both"/>
        <w:rPr/>
      </w:pPr>
      <w:r>
        <w:rPr>
          <w:rFonts w:cs="Arial" w:ascii="Arial" w:hAnsi="Arial"/>
        </w:rPr>
        <w:t>•</w:t>
      </w:r>
      <w:r>
        <w:rPr>
          <w:rFonts w:cs="Arial" w:ascii="Arial" w:hAnsi="Arial"/>
          <w:color w:val="000000"/>
        </w:rPr>
        <w:t xml:space="preserve"> </w:t>
      </w:r>
      <w:hyperlink r:id="rId4" w:tgtFrame="_blank">
        <w:r>
          <w:rPr>
            <w:rStyle w:val="LinkdaInternet"/>
            <w:rFonts w:cs="Arial" w:ascii="Arial" w:hAnsi="Arial"/>
            <w:color w:val="auto"/>
            <w:u w:val="none"/>
          </w:rPr>
          <w:t>Anexo II – Demonstrativo de Eixos, Temas e Programas</w:t>
        </w:r>
      </w:hyperlink>
      <w:r>
        <w:rPr>
          <w:rStyle w:val="InternetLink"/>
          <w:rFonts w:cs="Arial" w:ascii="Arial" w:hAnsi="Arial"/>
          <w:color w:val="000000"/>
          <w:u w:val="none"/>
        </w:rPr>
        <w:t>.</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rPr>
      </w:pPr>
      <w:r>
        <w:rPr>
          <w:rFonts w:cs="Arial" w:ascii="Arial" w:hAnsi="Arial"/>
        </w:rPr>
        <w:t>A contextualização terá que seguir a seguinte descrita e formatação:</w:t>
      </w:r>
    </w:p>
    <w:p>
      <w:pPr>
        <w:pStyle w:val="Normal"/>
        <w:jc w:val="both"/>
        <w:rPr>
          <w:rFonts w:ascii="Arial" w:hAnsi="Arial" w:cs="Arial"/>
        </w:rPr>
      </w:pPr>
      <w:r>
        <w:rPr>
          <w:rFonts w:cs="Arial" w:ascii="Arial" w:hAnsi="Arial"/>
        </w:rPr>
      </w:r>
    </w:p>
    <w:p>
      <w:pPr>
        <w:pStyle w:val="Normal"/>
        <w:ind w:left="57" w:right="57" w:hanging="0"/>
        <w:jc w:val="both"/>
        <w:rPr>
          <w:rFonts w:ascii="Arial" w:hAnsi="Arial" w:eastAsia="Arial" w:cs="Arial"/>
        </w:rPr>
      </w:pPr>
      <w:r>
        <w:rPr>
          <w:rFonts w:cs="Arial" w:ascii="Arial" w:hAnsi="Arial"/>
        </w:rPr>
        <w:t>“</w:t>
      </w:r>
      <w:r>
        <w:rPr>
          <w:rFonts w:cs="Arial" w:ascii="Arial" w:hAnsi="Arial"/>
        </w:rPr>
        <w:t>O</w:t>
      </w:r>
      <w:r>
        <w:rPr>
          <w:rFonts w:eastAsia="Arial" w:cs="Arial" w:ascii="Arial" w:hAnsi="Arial"/>
        </w:rPr>
        <w:t xml:space="preserve"> </w:t>
      </w:r>
      <w:r>
        <w:rPr>
          <w:rFonts w:cs="Arial" w:ascii="Arial" w:hAnsi="Arial"/>
        </w:rPr>
        <w:t>Projeto</w:t>
      </w:r>
      <w:r>
        <w:rPr>
          <w:rFonts w:eastAsia="Arial" w:cs="Arial" w:ascii="Arial" w:hAnsi="Arial"/>
        </w:rPr>
        <w:t xml:space="preserve"> em questão, enquadra-se no </w:t>
      </w:r>
      <w:r>
        <w:rPr>
          <w:rFonts w:eastAsia="Arial" w:cs="Arial" w:ascii="Arial" w:hAnsi="Arial"/>
          <w:shd w:fill="FFFFFF" w:val="clear"/>
        </w:rPr>
        <w:t>PPA 2024-2027</w:t>
      </w:r>
      <w:r>
        <w:rPr>
          <w:rFonts w:eastAsia="Arial" w:cs="Arial" w:ascii="Arial" w:hAnsi="Arial"/>
        </w:rPr>
        <w:t xml:space="preserve"> na seguinte estrutura:</w:t>
      </w:r>
    </w:p>
    <w:tbl>
      <w:tblPr>
        <w:tblStyle w:val="Tabelacomgrade"/>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616"/>
        <w:gridCol w:w="3516"/>
        <w:gridCol w:w="2115"/>
        <w:gridCol w:w="2256"/>
      </w:tblGrid>
      <w:tr>
        <w:trPr>
          <w:trHeight w:val="340" w:hRule="atLeast"/>
        </w:trPr>
        <w:tc>
          <w:tcPr>
            <w:tcW w:w="616" w:type="dxa"/>
            <w:tcBorders/>
            <w:vAlign w:val="center"/>
          </w:tcPr>
          <w:p>
            <w:pPr>
              <w:pStyle w:val="Normal"/>
              <w:widowControl w:val="false"/>
              <w:suppressAutoHyphens w:val="true"/>
              <w:spacing w:lineRule="atLeast" w:line="100" w:before="0" w:after="0"/>
              <w:jc w:val="center"/>
              <w:rPr>
                <w:shd w:fill="FFFFFF" w:val="clear"/>
              </w:rPr>
            </w:pPr>
            <w:r>
              <w:rPr>
                <w:rFonts w:cs="Arial" w:ascii="Arial" w:hAnsi="Arial"/>
                <w:szCs w:val="22"/>
                <w:shd w:fill="FFFFFF" w:val="clear"/>
                <w:lang w:val="pt-BR"/>
              </w:rPr>
              <w:t>1.</w:t>
            </w:r>
          </w:p>
        </w:tc>
        <w:tc>
          <w:tcPr>
            <w:tcW w:w="3516" w:type="dxa"/>
            <w:tcBorders/>
            <w:vAlign w:val="center"/>
          </w:tcPr>
          <w:p>
            <w:pPr>
              <w:pStyle w:val="Normal"/>
              <w:widowControl w:val="false"/>
              <w:suppressAutoHyphens w:val="true"/>
              <w:spacing w:lineRule="atLeast" w:line="100" w:before="0" w:after="0"/>
              <w:jc w:val="left"/>
              <w:rPr>
                <w:shd w:fill="FFFFFF" w:val="clear"/>
              </w:rPr>
            </w:pPr>
            <w:r>
              <w:rPr>
                <w:rFonts w:cs="Arial" w:ascii="Arial" w:hAnsi="Arial"/>
                <w:szCs w:val="22"/>
                <w:shd w:fill="FFFFFF" w:val="clear"/>
                <w:lang w:val="pt-BR"/>
              </w:rPr>
              <w:t>Eixo</w:t>
            </w:r>
          </w:p>
        </w:tc>
        <w:tc>
          <w:tcPr>
            <w:tcW w:w="2115"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c>
          <w:tcPr>
            <w:tcW w:w="2256"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r>
      <w:tr>
        <w:trPr>
          <w:trHeight w:val="340" w:hRule="atLeast"/>
        </w:trPr>
        <w:tc>
          <w:tcPr>
            <w:tcW w:w="616" w:type="dxa"/>
            <w:tcBorders/>
            <w:vAlign w:val="center"/>
          </w:tcPr>
          <w:p>
            <w:pPr>
              <w:pStyle w:val="Normal"/>
              <w:widowControl w:val="false"/>
              <w:suppressAutoHyphens w:val="true"/>
              <w:spacing w:lineRule="atLeast" w:line="100" w:before="0" w:after="0"/>
              <w:jc w:val="center"/>
              <w:rPr>
                <w:shd w:fill="FFFFFF" w:val="clear"/>
              </w:rPr>
            </w:pPr>
            <w:r>
              <w:rPr>
                <w:rFonts w:cs="Arial" w:ascii="Arial" w:hAnsi="Arial"/>
                <w:szCs w:val="22"/>
                <w:shd w:fill="FFFFFF" w:val="clear"/>
                <w:lang w:val="pt-BR"/>
              </w:rPr>
              <w:t>2.</w:t>
            </w:r>
          </w:p>
        </w:tc>
        <w:tc>
          <w:tcPr>
            <w:tcW w:w="3516" w:type="dxa"/>
            <w:tcBorders/>
            <w:vAlign w:val="center"/>
          </w:tcPr>
          <w:p>
            <w:pPr>
              <w:pStyle w:val="Normal"/>
              <w:widowControl w:val="false"/>
              <w:suppressAutoHyphens w:val="true"/>
              <w:spacing w:lineRule="atLeast" w:line="100" w:before="0" w:after="0"/>
              <w:jc w:val="left"/>
              <w:rPr>
                <w:shd w:fill="FFFFFF" w:val="clear"/>
              </w:rPr>
            </w:pPr>
            <w:r>
              <w:rPr>
                <w:rFonts w:cs="Arial" w:ascii="Arial" w:hAnsi="Arial"/>
                <w:szCs w:val="22"/>
                <w:shd w:fill="FFFFFF" w:val="clear"/>
                <w:lang w:val="pt-BR"/>
              </w:rPr>
              <w:t>Tema</w:t>
            </w:r>
          </w:p>
        </w:tc>
        <w:tc>
          <w:tcPr>
            <w:tcW w:w="2115"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c>
          <w:tcPr>
            <w:tcW w:w="2256"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r>
      <w:tr>
        <w:trPr>
          <w:trHeight w:val="340" w:hRule="atLeast"/>
        </w:trPr>
        <w:tc>
          <w:tcPr>
            <w:tcW w:w="616" w:type="dxa"/>
            <w:tcBorders/>
            <w:vAlign w:val="center"/>
          </w:tcPr>
          <w:p>
            <w:pPr>
              <w:pStyle w:val="Normal"/>
              <w:widowControl w:val="false"/>
              <w:suppressAutoHyphens w:val="true"/>
              <w:spacing w:lineRule="atLeast" w:line="100" w:before="0" w:after="0"/>
              <w:jc w:val="center"/>
              <w:rPr>
                <w:shd w:fill="FFFFFF" w:val="clear"/>
              </w:rPr>
            </w:pPr>
            <w:r>
              <w:rPr>
                <w:rFonts w:cs="Arial" w:ascii="Arial" w:hAnsi="Arial"/>
                <w:szCs w:val="22"/>
                <w:shd w:fill="FFFFFF" w:val="clear"/>
                <w:lang w:val="pt-BR"/>
              </w:rPr>
              <w:t>3.</w:t>
            </w:r>
          </w:p>
        </w:tc>
        <w:tc>
          <w:tcPr>
            <w:tcW w:w="3516" w:type="dxa"/>
            <w:tcBorders/>
            <w:vAlign w:val="center"/>
          </w:tcPr>
          <w:p>
            <w:pPr>
              <w:pStyle w:val="Normal"/>
              <w:widowControl w:val="false"/>
              <w:suppressAutoHyphens w:val="true"/>
              <w:spacing w:lineRule="atLeast" w:line="100" w:before="0" w:after="0"/>
              <w:jc w:val="left"/>
              <w:rPr>
                <w:shd w:fill="FFFFFF" w:val="clear"/>
              </w:rPr>
            </w:pPr>
            <w:r>
              <w:rPr>
                <w:rFonts w:cs="Arial" w:ascii="Arial" w:hAnsi="Arial"/>
                <w:szCs w:val="22"/>
                <w:shd w:fill="FFFFFF" w:val="clear"/>
                <w:lang w:val="pt-BR"/>
              </w:rPr>
              <w:t>Programa</w:t>
            </w:r>
          </w:p>
        </w:tc>
        <w:tc>
          <w:tcPr>
            <w:tcW w:w="2115"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c>
          <w:tcPr>
            <w:tcW w:w="2256"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r>
      <w:tr>
        <w:trPr>
          <w:trHeight w:val="340" w:hRule="atLeast"/>
        </w:trPr>
        <w:tc>
          <w:tcPr>
            <w:tcW w:w="616" w:type="dxa"/>
            <w:tcBorders/>
            <w:vAlign w:val="center"/>
          </w:tcPr>
          <w:p>
            <w:pPr>
              <w:pStyle w:val="Normal"/>
              <w:widowControl w:val="false"/>
              <w:suppressAutoHyphens w:val="true"/>
              <w:spacing w:lineRule="atLeast" w:line="100" w:before="0" w:after="0"/>
              <w:jc w:val="center"/>
              <w:rPr>
                <w:shd w:fill="FFFFFF" w:val="clear"/>
              </w:rPr>
            </w:pPr>
            <w:r>
              <w:rPr>
                <w:rFonts w:cs="Arial" w:ascii="Arial" w:hAnsi="Arial"/>
                <w:szCs w:val="22"/>
                <w:shd w:fill="FFFFFF" w:val="clear"/>
                <w:lang w:val="pt-BR"/>
              </w:rPr>
              <w:t>4.</w:t>
            </w:r>
          </w:p>
        </w:tc>
        <w:tc>
          <w:tcPr>
            <w:tcW w:w="3516" w:type="dxa"/>
            <w:tcBorders/>
            <w:vAlign w:val="center"/>
          </w:tcPr>
          <w:p>
            <w:pPr>
              <w:pStyle w:val="Normal"/>
              <w:widowControl w:val="false"/>
              <w:suppressAutoHyphens w:val="true"/>
              <w:spacing w:lineRule="atLeast" w:line="100" w:before="0" w:after="0"/>
              <w:jc w:val="left"/>
              <w:rPr>
                <w:shd w:fill="FFFFFF" w:val="clear"/>
              </w:rPr>
            </w:pPr>
            <w:r>
              <w:rPr>
                <w:rFonts w:cs="Arial" w:ascii="Arial" w:hAnsi="Arial"/>
                <w:szCs w:val="22"/>
                <w:shd w:fill="FFFFFF" w:val="clear"/>
                <w:lang w:val="pt-BR"/>
              </w:rPr>
              <w:t>Objetivo Específico</w:t>
            </w:r>
          </w:p>
        </w:tc>
        <w:tc>
          <w:tcPr>
            <w:tcW w:w="2115"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c>
          <w:tcPr>
            <w:tcW w:w="2256"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r>
      <w:tr>
        <w:trPr>
          <w:trHeight w:val="340" w:hRule="atLeast"/>
        </w:trPr>
        <w:tc>
          <w:tcPr>
            <w:tcW w:w="616" w:type="dxa"/>
            <w:tcBorders/>
            <w:vAlign w:val="center"/>
          </w:tcPr>
          <w:p>
            <w:pPr>
              <w:pStyle w:val="Normal"/>
              <w:widowControl w:val="false"/>
              <w:suppressAutoHyphens w:val="true"/>
              <w:spacing w:lineRule="atLeast" w:line="100" w:before="0" w:after="0"/>
              <w:jc w:val="center"/>
              <w:rPr>
                <w:shd w:fill="FFFFFF" w:val="clear"/>
              </w:rPr>
            </w:pPr>
            <w:r>
              <w:rPr>
                <w:rFonts w:cs="Arial" w:ascii="Arial" w:hAnsi="Arial"/>
                <w:szCs w:val="22"/>
                <w:shd w:fill="FFFFFF" w:val="clear"/>
                <w:lang w:val="pt-BR"/>
              </w:rPr>
              <w:t>5.</w:t>
            </w:r>
          </w:p>
        </w:tc>
        <w:tc>
          <w:tcPr>
            <w:tcW w:w="3516" w:type="dxa"/>
            <w:tcBorders/>
            <w:vAlign w:val="center"/>
          </w:tcPr>
          <w:p>
            <w:pPr>
              <w:pStyle w:val="Normal"/>
              <w:widowControl w:val="false"/>
              <w:suppressAutoHyphens w:val="true"/>
              <w:spacing w:lineRule="atLeast" w:line="100" w:before="0" w:after="0"/>
              <w:jc w:val="left"/>
              <w:rPr>
                <w:shd w:fill="FFFFFF" w:val="clear"/>
              </w:rPr>
            </w:pPr>
            <w:r>
              <w:rPr>
                <w:rFonts w:cs="Arial" w:ascii="Arial" w:hAnsi="Arial"/>
                <w:szCs w:val="22"/>
                <w:shd w:fill="FFFFFF" w:val="clear"/>
                <w:lang w:val="pt-BR"/>
              </w:rPr>
              <w:t>Entrega</w:t>
            </w:r>
          </w:p>
        </w:tc>
        <w:tc>
          <w:tcPr>
            <w:tcW w:w="2115"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c>
          <w:tcPr>
            <w:tcW w:w="2256"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r>
      <w:tr>
        <w:trPr>
          <w:trHeight w:val="340" w:hRule="atLeast"/>
        </w:trPr>
        <w:tc>
          <w:tcPr>
            <w:tcW w:w="616" w:type="dxa"/>
            <w:tcBorders/>
            <w:vAlign w:val="center"/>
          </w:tcPr>
          <w:p>
            <w:pPr>
              <w:pStyle w:val="Normal"/>
              <w:widowControl w:val="false"/>
              <w:suppressAutoHyphens w:val="true"/>
              <w:spacing w:lineRule="atLeast" w:line="100" w:before="0" w:after="0"/>
              <w:jc w:val="center"/>
              <w:rPr>
                <w:shd w:fill="FFFFFF" w:val="clear"/>
              </w:rPr>
            </w:pPr>
            <w:r>
              <w:rPr>
                <w:rFonts w:cs="Arial" w:ascii="Arial" w:hAnsi="Arial"/>
                <w:szCs w:val="22"/>
                <w:shd w:fill="FFFFFF" w:val="clear"/>
                <w:lang w:val="pt-BR"/>
              </w:rPr>
              <w:t>6.</w:t>
            </w:r>
          </w:p>
        </w:tc>
        <w:tc>
          <w:tcPr>
            <w:tcW w:w="3516" w:type="dxa"/>
            <w:tcBorders/>
            <w:vAlign w:val="center"/>
          </w:tcPr>
          <w:p>
            <w:pPr>
              <w:pStyle w:val="Normal"/>
              <w:widowControl w:val="false"/>
              <w:suppressAutoHyphens w:val="true"/>
              <w:spacing w:lineRule="atLeast" w:line="100" w:before="0" w:after="0"/>
              <w:jc w:val="left"/>
              <w:rPr>
                <w:shd w:fill="FFFFFF" w:val="clear"/>
              </w:rPr>
            </w:pPr>
            <w:r>
              <w:rPr>
                <w:rFonts w:cs="Arial" w:ascii="Arial" w:hAnsi="Arial"/>
                <w:szCs w:val="22"/>
                <w:shd w:fill="FFFFFF" w:val="clear"/>
                <w:lang w:val="pt-BR"/>
              </w:rPr>
              <w:t>*Ação (LOA 202_)</w:t>
            </w:r>
          </w:p>
        </w:tc>
        <w:tc>
          <w:tcPr>
            <w:tcW w:w="2115"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c>
          <w:tcPr>
            <w:tcW w:w="2256" w:type="dxa"/>
            <w:tcBorders/>
          </w:tcPr>
          <w:p>
            <w:pPr>
              <w:pStyle w:val="Normal"/>
              <w:widowControl w:val="false"/>
              <w:suppressAutoHyphens w:val="true"/>
              <w:spacing w:lineRule="atLeast" w:line="100" w:before="0" w:after="0"/>
              <w:jc w:val="both"/>
              <w:rPr>
                <w:rFonts w:ascii="Arial" w:hAnsi="Arial" w:cs="Arial"/>
                <w:szCs w:val="22"/>
              </w:rPr>
            </w:pPr>
            <w:r>
              <w:rPr>
                <w:rFonts w:cs="Arial" w:ascii="Arial" w:hAnsi="Arial"/>
                <w:szCs w:val="22"/>
                <w:lang w:val="pt-BR"/>
              </w:rPr>
            </w:r>
          </w:p>
        </w:tc>
      </w:tr>
    </w:tbl>
    <w:p>
      <w:pPr>
        <w:pStyle w:val="Normal"/>
        <w:ind w:hanging="15"/>
        <w:jc w:val="both"/>
        <w:rPr>
          <w:rFonts w:ascii="Arial" w:hAnsi="Arial" w:eastAsia="Arial" w:cs="Arial"/>
          <w:color w:val="000000"/>
          <w:sz w:val="20"/>
          <w:szCs w:val="20"/>
          <w:shd w:fill="FFFFFF" w:val="clear"/>
        </w:rPr>
      </w:pPr>
      <w:r>
        <w:rPr>
          <w:rFonts w:eastAsia="Arial" w:cs="Arial" w:ascii="Arial" w:hAnsi="Arial"/>
          <w:color w:val="000000"/>
          <w:sz w:val="20"/>
          <w:szCs w:val="20"/>
          <w:shd w:fill="FFFFFF" w:val="clear"/>
        </w:rPr>
        <w:t>* Informar a LOA do exercício corrente.</w:t>
      </w:r>
    </w:p>
    <w:p>
      <w:pPr>
        <w:pStyle w:val="Normal"/>
        <w:ind w:hanging="15"/>
        <w:jc w:val="both"/>
        <w:rPr>
          <w:rFonts w:ascii="Arial" w:hAnsi="Arial" w:eastAsia="Arial" w:cs="Arial"/>
          <w:shd w:fill="FFFFFF" w:val="clear"/>
        </w:rPr>
      </w:pPr>
      <w:r>
        <w:rPr>
          <w:rFonts w:eastAsia="Arial" w:cs="Arial" w:ascii="Arial" w:hAnsi="Arial"/>
          <w:shd w:fill="FFFFFF" w:val="clear"/>
        </w:rPr>
      </w:r>
    </w:p>
    <w:p>
      <w:pPr>
        <w:pStyle w:val="Normal"/>
        <w:ind w:hanging="15"/>
        <w:jc w:val="both"/>
        <w:rPr>
          <w:shd w:fill="FFFFFF" w:val="clear"/>
        </w:rPr>
      </w:pPr>
      <w:r>
        <w:rPr>
          <w:rFonts w:eastAsia="Arial" w:cs="Arial" w:ascii="Arial" w:hAnsi="Arial"/>
          <w:shd w:fill="FFFFFF" w:val="clear"/>
        </w:rPr>
        <w:t xml:space="preserve">Atente-se para o fato de que a LOA de cada exercício pode ser consultada no Siof, no seguinte endereço: </w:t>
      </w:r>
    </w:p>
    <w:p>
      <w:pPr>
        <w:pStyle w:val="Normal"/>
        <w:ind w:hanging="15"/>
        <w:jc w:val="both"/>
        <w:rPr>
          <w:shd w:fill="FFFFFF" w:val="clear"/>
        </w:rPr>
      </w:pPr>
      <w:r>
        <w:rPr>
          <w:rFonts w:eastAsia="Arial" w:cs="Arial" w:ascii="Arial" w:hAnsi="Arial"/>
          <w:shd w:fill="FFFFFF" w:val="clear"/>
        </w:rPr>
        <w:t>https://planejamento.seplag.ce.gov.br/siofconsulta/Paginas/frm_consulta_execucao.aspx</w:t>
      </w:r>
    </w:p>
    <w:p>
      <w:pPr>
        <w:pStyle w:val="Normal"/>
        <w:jc w:val="both"/>
        <w:rPr>
          <w:rFonts w:ascii="Arial" w:hAnsi="Arial" w:cs="Arial"/>
          <w:shd w:fill="FFFFFF" w:val="clear"/>
        </w:rPr>
      </w:pPr>
      <w:r>
        <w:rPr>
          <w:rFonts w:cs="Arial" w:ascii="Arial" w:hAnsi="Arial"/>
          <w:shd w:fill="FFFFFF" w:val="clear"/>
        </w:rPr>
      </w:r>
    </w:p>
    <w:p>
      <w:pPr>
        <w:pStyle w:val="Normal"/>
        <w:tabs>
          <w:tab w:val="clear" w:pos="708"/>
          <w:tab w:val="left" w:pos="502" w:leader="none"/>
        </w:tabs>
        <w:jc w:val="both"/>
        <w:rPr>
          <w:rFonts w:ascii="Arial" w:hAnsi="Arial" w:cs="Arial"/>
          <w:b/>
          <w:b/>
          <w:bCs/>
        </w:rPr>
      </w:pPr>
      <w:r>
        <w:rPr>
          <w:rFonts w:cs="Arial" w:ascii="Arial" w:hAnsi="Arial"/>
          <w:b/>
          <w:bCs/>
        </w:rPr>
      </w:r>
    </w:p>
    <w:p>
      <w:pPr>
        <w:pStyle w:val="Normal"/>
        <w:tabs>
          <w:tab w:val="clear" w:pos="708"/>
          <w:tab w:val="left" w:pos="502" w:leader="none"/>
        </w:tabs>
        <w:jc w:val="both"/>
        <w:rPr>
          <w:rFonts w:ascii="Arial" w:hAnsi="Arial" w:cs="Arial"/>
          <w:b/>
          <w:b/>
          <w:bCs/>
        </w:rPr>
      </w:pPr>
      <w:r>
        <w:rPr>
          <w:rFonts w:cs="Arial" w:ascii="Arial" w:hAnsi="Arial"/>
          <w:b/>
          <w:bCs/>
        </w:rPr>
      </w:r>
    </w:p>
    <w:p>
      <w:pPr>
        <w:pStyle w:val="Normal"/>
        <w:tabs>
          <w:tab w:val="clear" w:pos="708"/>
          <w:tab w:val="left" w:pos="502" w:leader="none"/>
        </w:tabs>
        <w:jc w:val="both"/>
        <w:rPr>
          <w:rFonts w:ascii="Arial" w:hAnsi="Arial" w:cs="Arial"/>
          <w:b/>
          <w:b/>
          <w:bCs/>
        </w:rPr>
      </w:pPr>
      <w:r>
        <w:rPr>
          <w:rFonts w:cs="Arial" w:ascii="Arial" w:hAnsi="Arial"/>
          <w:b/>
          <w:bCs/>
        </w:rPr>
      </w:r>
    </w:p>
    <w:p>
      <w:pPr>
        <w:pStyle w:val="Normal"/>
        <w:tabs>
          <w:tab w:val="clear" w:pos="708"/>
          <w:tab w:val="left" w:pos="502" w:leader="none"/>
        </w:tabs>
        <w:jc w:val="both"/>
        <w:rPr>
          <w:rFonts w:ascii="Arial" w:hAnsi="Arial" w:cs="Arial"/>
          <w:b/>
          <w:b/>
          <w:bCs/>
        </w:rPr>
      </w:pPr>
      <w:r>
        <w:rPr>
          <w:rFonts w:cs="Arial" w:ascii="Arial" w:hAnsi="Arial"/>
          <w:b/>
          <w:bCs/>
        </w:rPr>
        <w:t>3. Diagnóstico</w:t>
      </w:r>
    </w:p>
    <w:p>
      <w:pPr>
        <w:pStyle w:val="Normal"/>
        <w:tabs>
          <w:tab w:val="clear" w:pos="708"/>
          <w:tab w:val="left" w:pos="502" w:leader="none"/>
        </w:tabs>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rPr>
        <w:t xml:space="preserve">Esta seção deve conter uma descrição da situação que demanda o desenvolvimento do projeto, identificando, claramente, o problema a ser superado. Embora a pobreza seja avaliada, predominantemente, pelo critério da renda, existem outras dimensões que devem ser consideradas, principalmente, aquela que será o foco da intervenção proposta. Por exemplo, um projeto voltado para a melhoria da educação, deve ser proposto com base em um diagnóstico que contemple, necessariamente, indicadores educacionais que reflitam a situação de carência da população nessa dimensão. O diagnóstico deve utilizar dados estatísticos provenientes de pesquisas, estudos, cadastros, dados gerados pelas Secretarias de Estado. Ressalta-se que as informações devem ser reportadas ao nível da escala de intervenção em que o projeto pretende atuar. Por exemplo, informações agregadas para o Estado, devem ser empregadas apenas no caso do projeto ter abrangência estadual. No caso da escala de intervenção ser o município, o diagnóstico deve se basear em informações de nível municipal. Lembre-se que </w:t>
      </w:r>
      <w:bookmarkStart w:id="2" w:name="OLE_LINK3"/>
      <w:bookmarkStart w:id="3" w:name="OLE_LINK4"/>
      <w:r>
        <w:rPr>
          <w:rFonts w:cs="Arial" w:ascii="Arial" w:hAnsi="Arial"/>
        </w:rPr>
        <w:t>o c</w:t>
      </w:r>
      <w:r>
        <w:rPr>
          <w:rFonts w:cs="Arial" w:ascii="Arial" w:hAnsi="Arial"/>
          <w:bCs/>
        </w:rPr>
        <w:t>onteúdo deverá ser descrito no máximo em uma página.</w:t>
      </w:r>
      <w:bookmarkEnd w:id="2"/>
      <w:bookmarkEnd w:id="3"/>
    </w:p>
    <w:p>
      <w:pPr>
        <w:pStyle w:val="Normal"/>
        <w:tabs>
          <w:tab w:val="clear" w:pos="708"/>
          <w:tab w:val="left" w:pos="502" w:leader="none"/>
        </w:tabs>
        <w:jc w:val="both"/>
        <w:rPr>
          <w:rFonts w:ascii="Arial" w:hAnsi="Arial" w:cs="Arial"/>
          <w:bCs/>
        </w:rPr>
      </w:pPr>
      <w:r>
        <w:rPr>
          <w:rFonts w:cs="Arial" w:ascii="Arial" w:hAnsi="Arial"/>
          <w:bCs/>
        </w:rPr>
      </w:r>
    </w:p>
    <w:p>
      <w:pPr>
        <w:pStyle w:val="Normal"/>
        <w:tabs>
          <w:tab w:val="clear" w:pos="708"/>
          <w:tab w:val="left" w:pos="502" w:leader="none"/>
        </w:tabs>
        <w:jc w:val="both"/>
        <w:rPr>
          <w:rFonts w:ascii="Arial" w:hAnsi="Arial" w:cs="Arial"/>
          <w:b/>
          <w:b/>
          <w:bCs/>
        </w:rPr>
      </w:pPr>
      <w:r>
        <w:rPr>
          <w:rFonts w:cs="Arial" w:ascii="Arial" w:hAnsi="Arial"/>
          <w:b/>
          <w:bCs/>
        </w:rPr>
        <w:t>4. Justificativa</w:t>
      </w:r>
    </w:p>
    <w:p>
      <w:pPr>
        <w:pStyle w:val="Normal"/>
        <w:tabs>
          <w:tab w:val="clear" w:pos="708"/>
          <w:tab w:val="left" w:pos="502" w:leader="none"/>
        </w:tabs>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rPr>
        <w:t>Esta seção deve relatar as razões do proponente para a execução do projeto em questão. Para tanto, deve fundamentar a pertinência e a oportunidade do projeto, como resposta ao problema identificado no diagnóstico que serviu de base para sua elaboração. Para garantir a adequação do projeto ao diagnóstico realizado, a equipe de elaboração do projeto deve ter a convicção de que as ações propostas são, de fato, as mais relevantes para cada contexto local específico. Essas ações devem ser capazes de colaborar para modificação da situação atual. Nesse sentido, deve citar como o projeto contribui para que seus beneficiários superem a condição de pobreza apontando possíveis integrações para o alcance desse objetivo. Observe que o c</w:t>
      </w:r>
      <w:r>
        <w:rPr>
          <w:rFonts w:cs="Arial" w:ascii="Arial" w:hAnsi="Arial"/>
          <w:bCs/>
        </w:rPr>
        <w:t>onteúdo deverá ser descrito no máximo em uma página.</w:t>
      </w:r>
    </w:p>
    <w:p>
      <w:pPr>
        <w:pStyle w:val="Normal"/>
        <w:tabs>
          <w:tab w:val="clear" w:pos="708"/>
          <w:tab w:val="left" w:pos="502" w:leader="none"/>
        </w:tabs>
        <w:jc w:val="both"/>
        <w:rPr>
          <w:rFonts w:ascii="Arial" w:hAnsi="Arial" w:cs="Arial"/>
        </w:rPr>
      </w:pPr>
      <w:r>
        <w:rPr>
          <w:rFonts w:cs="Arial" w:ascii="Arial" w:hAnsi="Arial"/>
        </w:rPr>
      </w:r>
    </w:p>
    <w:p>
      <w:pPr>
        <w:pStyle w:val="Normal"/>
        <w:tabs>
          <w:tab w:val="clear" w:pos="708"/>
          <w:tab w:val="left" w:pos="502" w:leader="none"/>
        </w:tabs>
        <w:jc w:val="both"/>
        <w:rPr>
          <w:rFonts w:ascii="Arial" w:hAnsi="Arial" w:cs="Arial"/>
          <w:b/>
          <w:b/>
          <w:bCs/>
        </w:rPr>
      </w:pPr>
      <w:r>
        <w:rPr>
          <w:rFonts w:cs="Arial" w:ascii="Arial" w:hAnsi="Arial"/>
          <w:b/>
          <w:bCs/>
        </w:rPr>
        <w:t xml:space="preserve">5. Histórico </w:t>
      </w:r>
    </w:p>
    <w:p>
      <w:pPr>
        <w:pStyle w:val="Normal"/>
        <w:tabs>
          <w:tab w:val="clear" w:pos="708"/>
          <w:tab w:val="left" w:pos="502" w:leader="none"/>
        </w:tabs>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Esta seção deve descrever, no caso de projetos de continuidade, as realizações/valores (empenhados no SIAP) do projeto em anos anteriores, mesmo que tenham sido executados apenas com outras fontes. Deve-se registrar os valores do FECOP e de outras fontes que já foram aplicados, bem como registrar toda série histórica. Para ilustrar o exposto, e facilitar agregações, essa sessão deverá ser construída com base no modelo de quadro abaixo:</w:t>
      </w:r>
    </w:p>
    <w:p>
      <w:pPr>
        <w:pStyle w:val="Normal"/>
        <w:jc w:val="both"/>
        <w:rPr>
          <w:rFonts w:ascii="Arial" w:hAnsi="Arial" w:cs="Arial"/>
        </w:rPr>
      </w:pPr>
      <w:r>
        <w:rPr>
          <w:rFonts w:cs="Arial" w:ascii="Arial" w:hAnsi="Arial"/>
        </w:rPr>
      </w:r>
    </w:p>
    <w:tbl>
      <w:tblPr>
        <w:tblW w:w="8505"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274"/>
        <w:gridCol w:w="1701"/>
        <w:gridCol w:w="1843"/>
        <w:gridCol w:w="1843"/>
        <w:gridCol w:w="1844"/>
      </w:tblGrid>
      <w:tr>
        <w:trPr/>
        <w:tc>
          <w:tcPr>
            <w:tcW w:w="1274" w:type="dxa"/>
            <w:tcBorders>
              <w:top w:val="single" w:sz="4" w:space="0" w:color="000000"/>
              <w:left w:val="single" w:sz="4" w:space="0" w:color="000000"/>
              <w:bottom w:val="single" w:sz="4" w:space="0" w:color="000000"/>
            </w:tcBorders>
            <w:shd w:color="auto" w:fill="C0C0C0" w:val="clear"/>
            <w:vAlign w:val="center"/>
          </w:tcPr>
          <w:p>
            <w:pPr>
              <w:pStyle w:val="Normal"/>
              <w:widowControl w:val="false"/>
              <w:snapToGrid w:val="false"/>
              <w:jc w:val="center"/>
              <w:rPr>
                <w:rFonts w:ascii="Arial" w:hAnsi="Arial" w:cs="Arial"/>
                <w:b/>
                <w:b/>
              </w:rPr>
            </w:pPr>
            <w:r>
              <w:rPr>
                <w:rFonts w:cs="Arial" w:ascii="Arial" w:hAnsi="Arial"/>
                <w:b/>
              </w:rPr>
              <w:t>Ano</w:t>
            </w:r>
          </w:p>
        </w:tc>
        <w:tc>
          <w:tcPr>
            <w:tcW w:w="1701" w:type="dxa"/>
            <w:tcBorders>
              <w:top w:val="single" w:sz="4" w:space="0" w:color="000000"/>
              <w:left w:val="single" w:sz="4" w:space="0" w:color="000000"/>
              <w:bottom w:val="single" w:sz="4" w:space="0" w:color="000000"/>
            </w:tcBorders>
            <w:shd w:color="auto" w:fill="C0C0C0" w:val="clear"/>
            <w:vAlign w:val="center"/>
          </w:tcPr>
          <w:p>
            <w:pPr>
              <w:pStyle w:val="Normal"/>
              <w:widowControl w:val="false"/>
              <w:snapToGrid w:val="false"/>
              <w:jc w:val="center"/>
              <w:rPr>
                <w:rFonts w:ascii="Arial" w:hAnsi="Arial" w:cs="Arial"/>
                <w:b/>
                <w:b/>
              </w:rPr>
            </w:pPr>
            <w:r>
              <w:rPr>
                <w:rFonts w:cs="Arial" w:ascii="Arial" w:hAnsi="Arial"/>
                <w:b/>
              </w:rPr>
              <w:t>Valor</w:t>
            </w:r>
          </w:p>
          <w:p>
            <w:pPr>
              <w:pStyle w:val="Normal"/>
              <w:widowControl w:val="false"/>
              <w:snapToGrid w:val="false"/>
              <w:jc w:val="center"/>
              <w:rPr>
                <w:rFonts w:ascii="Arial" w:hAnsi="Arial" w:cs="Arial"/>
                <w:b/>
                <w:b/>
              </w:rPr>
            </w:pPr>
            <w:r>
              <w:rPr>
                <w:rFonts w:cs="Arial" w:ascii="Arial" w:hAnsi="Arial"/>
                <w:b/>
              </w:rPr>
              <w:t>FECOP</w:t>
            </w:r>
          </w:p>
        </w:tc>
        <w:tc>
          <w:tcPr>
            <w:tcW w:w="1843" w:type="dxa"/>
            <w:tcBorders>
              <w:top w:val="single" w:sz="4" w:space="0" w:color="000000"/>
              <w:left w:val="single" w:sz="4" w:space="0" w:color="000000"/>
              <w:bottom w:val="single" w:sz="4" w:space="0" w:color="000000"/>
            </w:tcBorders>
            <w:shd w:color="auto" w:fill="C0C0C0" w:val="clear"/>
            <w:vAlign w:val="center"/>
          </w:tcPr>
          <w:p>
            <w:pPr>
              <w:pStyle w:val="Normal"/>
              <w:widowControl w:val="false"/>
              <w:snapToGrid w:val="false"/>
              <w:jc w:val="center"/>
              <w:rPr>
                <w:rFonts w:ascii="Arial" w:hAnsi="Arial" w:cs="Arial"/>
                <w:b/>
                <w:b/>
              </w:rPr>
            </w:pPr>
            <w:r>
              <w:rPr>
                <w:rFonts w:cs="Arial" w:ascii="Arial" w:hAnsi="Arial"/>
                <w:b/>
              </w:rPr>
              <w:t>Valor (outras fontes) R$</w:t>
            </w:r>
          </w:p>
        </w:tc>
        <w:tc>
          <w:tcPr>
            <w:tcW w:w="1843" w:type="dxa"/>
            <w:tcBorders>
              <w:top w:val="single" w:sz="4" w:space="0" w:color="000000"/>
              <w:left w:val="single" w:sz="4" w:space="0" w:color="000000"/>
              <w:bottom w:val="single" w:sz="4" w:space="0" w:color="000000"/>
            </w:tcBorders>
            <w:shd w:color="auto" w:fill="C0C0C0" w:val="clear"/>
            <w:vAlign w:val="center"/>
          </w:tcPr>
          <w:p>
            <w:pPr>
              <w:pStyle w:val="Normal"/>
              <w:widowControl w:val="false"/>
              <w:snapToGrid w:val="false"/>
              <w:jc w:val="center"/>
              <w:rPr>
                <w:rFonts w:ascii="Arial" w:hAnsi="Arial" w:cs="Arial"/>
                <w:b/>
                <w:b/>
              </w:rPr>
            </w:pPr>
            <w:r>
              <w:rPr>
                <w:rFonts w:cs="Arial" w:ascii="Arial" w:hAnsi="Arial"/>
                <w:b/>
              </w:rPr>
              <w:t>Valor Total Aplicado R$</w:t>
            </w:r>
          </w:p>
        </w:tc>
        <w:tc>
          <w:tcPr>
            <w:tcW w:w="1844"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snapToGrid w:val="false"/>
              <w:jc w:val="center"/>
              <w:rPr>
                <w:rFonts w:ascii="Arial" w:hAnsi="Arial" w:cs="Arial"/>
              </w:rPr>
            </w:pPr>
            <w:r>
              <w:rPr>
                <w:rFonts w:cs="Arial" w:ascii="Arial" w:hAnsi="Arial"/>
                <w:b/>
              </w:rPr>
              <w:t>Nº de Beneficiários</w:t>
            </w:r>
          </w:p>
        </w:tc>
      </w:tr>
      <w:tr>
        <w:trPr/>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2022</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r>
      <w:tr>
        <w:trPr/>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2023</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r>
      <w:tr>
        <w:trPr/>
        <w:tc>
          <w:tcPr>
            <w:tcW w:w="1274"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2024</w:t>
            </w:r>
          </w:p>
        </w:tc>
        <w:tc>
          <w:tcPr>
            <w:tcW w:w="1701"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rPr>
            </w:pPr>
            <w:r>
              <w:rPr>
                <w:rFonts w:cs="Arial" w:ascii="Arial" w:hAnsi="Arial"/>
              </w:rPr>
            </w:r>
          </w:p>
        </w:tc>
      </w:tr>
      <w:tr>
        <w:trPr/>
        <w:tc>
          <w:tcPr>
            <w:tcW w:w="1274" w:type="dxa"/>
            <w:tcBorders>
              <w:top w:val="single" w:sz="4" w:space="0" w:color="000000"/>
              <w:left w:val="single" w:sz="4" w:space="0" w:color="000000"/>
              <w:bottom w:val="single" w:sz="4" w:space="0" w:color="000000"/>
            </w:tcBorders>
            <w:shd w:color="auto" w:fill="C0C0C0" w:val="clear"/>
            <w:vAlign w:val="center"/>
          </w:tcPr>
          <w:p>
            <w:pPr>
              <w:pStyle w:val="Normal"/>
              <w:widowControl w:val="false"/>
              <w:snapToGrid w:val="false"/>
              <w:jc w:val="center"/>
              <w:rPr>
                <w:rFonts w:ascii="Arial" w:hAnsi="Arial" w:cs="Arial"/>
                <w:b/>
                <w:b/>
              </w:rPr>
            </w:pPr>
            <w:r>
              <w:rPr>
                <w:rFonts w:cs="Arial" w:ascii="Arial" w:hAnsi="Arial"/>
                <w:b/>
              </w:rPr>
              <w:t>Total</w:t>
            </w:r>
          </w:p>
        </w:tc>
        <w:tc>
          <w:tcPr>
            <w:tcW w:w="1701" w:type="dxa"/>
            <w:tcBorders>
              <w:top w:val="single" w:sz="4" w:space="0" w:color="000000"/>
              <w:left w:val="single" w:sz="4" w:space="0" w:color="000000"/>
              <w:bottom w:val="single" w:sz="4" w:space="0" w:color="000000"/>
            </w:tcBorders>
            <w:shd w:color="auto" w:fill="C0C0C0" w:val="clear"/>
          </w:tcPr>
          <w:p>
            <w:pPr>
              <w:pStyle w:val="Normal"/>
              <w:widowControl w:val="false"/>
              <w:snapToGrid w:val="false"/>
              <w:jc w:val="both"/>
              <w:rPr>
                <w:rFonts w:ascii="Arial" w:hAnsi="Arial" w:cs="Arial"/>
                <w:b/>
                <w:b/>
              </w:rPr>
            </w:pPr>
            <w:r>
              <w:rPr>
                <w:rFonts w:cs="Arial" w:ascii="Arial" w:hAnsi="Arial"/>
                <w:b/>
              </w:rPr>
            </w:r>
          </w:p>
        </w:tc>
        <w:tc>
          <w:tcPr>
            <w:tcW w:w="1843" w:type="dxa"/>
            <w:tcBorders>
              <w:top w:val="single" w:sz="4" w:space="0" w:color="000000"/>
              <w:left w:val="single" w:sz="4" w:space="0" w:color="000000"/>
              <w:bottom w:val="single" w:sz="4" w:space="0" w:color="000000"/>
            </w:tcBorders>
            <w:shd w:color="auto" w:fill="C0C0C0" w:val="clear"/>
          </w:tcPr>
          <w:p>
            <w:pPr>
              <w:pStyle w:val="Normal"/>
              <w:widowControl w:val="false"/>
              <w:snapToGrid w:val="false"/>
              <w:jc w:val="both"/>
              <w:rPr>
                <w:rFonts w:ascii="Arial" w:hAnsi="Arial" w:cs="Arial"/>
                <w:b/>
                <w:b/>
              </w:rPr>
            </w:pPr>
            <w:r>
              <w:rPr>
                <w:rFonts w:cs="Arial" w:ascii="Arial" w:hAnsi="Arial"/>
                <w:b/>
              </w:rPr>
            </w:r>
          </w:p>
        </w:tc>
        <w:tc>
          <w:tcPr>
            <w:tcW w:w="1843" w:type="dxa"/>
            <w:tcBorders>
              <w:top w:val="single" w:sz="4" w:space="0" w:color="000000"/>
              <w:left w:val="single" w:sz="4" w:space="0" w:color="000000"/>
              <w:bottom w:val="single" w:sz="4" w:space="0" w:color="000000"/>
            </w:tcBorders>
            <w:shd w:color="auto" w:fill="C0C0C0" w:val="clear"/>
          </w:tcPr>
          <w:p>
            <w:pPr>
              <w:pStyle w:val="Normal"/>
              <w:widowControl w:val="false"/>
              <w:snapToGrid w:val="false"/>
              <w:jc w:val="both"/>
              <w:rPr>
                <w:rFonts w:ascii="Arial" w:hAnsi="Arial" w:cs="Arial"/>
                <w:b/>
                <w:b/>
              </w:rPr>
            </w:pPr>
            <w:r>
              <w:rPr>
                <w:rFonts w:cs="Arial" w:ascii="Arial" w:hAnsi="Arial"/>
                <w:b/>
              </w:rPr>
            </w:r>
          </w:p>
        </w:tc>
        <w:tc>
          <w:tcPr>
            <w:tcW w:w="1844" w:type="dxa"/>
            <w:tcBorders>
              <w:top w:val="single" w:sz="4" w:space="0" w:color="000000"/>
              <w:left w:val="single" w:sz="4" w:space="0" w:color="000000"/>
              <w:bottom w:val="single" w:sz="4" w:space="0" w:color="000000"/>
              <w:right w:val="single" w:sz="4" w:space="0" w:color="000000"/>
            </w:tcBorders>
            <w:shd w:color="auto" w:fill="C0C0C0" w:val="clear"/>
          </w:tcPr>
          <w:p>
            <w:pPr>
              <w:pStyle w:val="Normal"/>
              <w:widowControl w:val="false"/>
              <w:snapToGrid w:val="false"/>
              <w:jc w:val="both"/>
              <w:rPr>
                <w:rFonts w:ascii="Arial" w:hAnsi="Arial" w:cs="Arial"/>
                <w:b/>
                <w:b/>
              </w:rPr>
            </w:pPr>
            <w:r>
              <w:rPr>
                <w:rFonts w:cs="Arial" w:ascii="Arial" w:hAnsi="Arial"/>
                <w:b/>
              </w:rPr>
            </w:r>
          </w:p>
        </w:tc>
      </w:tr>
    </w:tbl>
    <w:p>
      <w:pPr>
        <w:pStyle w:val="Normal"/>
        <w:jc w:val="both"/>
        <w:rPr>
          <w:rFonts w:ascii="Arial" w:hAnsi="Arial" w:cs="Arial"/>
          <w:bCs/>
        </w:rPr>
      </w:pPr>
      <w:r>
        <w:rPr>
          <w:rFonts w:cs="Arial" w:ascii="Arial" w:hAnsi="Arial"/>
          <w:bCs/>
        </w:rPr>
        <w:t>É muito importante nominar as outras fontes contempladas pelo projeto, caso existam. P</w:t>
      </w:r>
      <w:r>
        <w:rPr>
          <w:rFonts w:cs="Arial" w:ascii="Arial" w:hAnsi="Arial"/>
        </w:rPr>
        <w:t xml:space="preserve">odem ser utilizadas as informações dos Relatórios de Desempenho publicados no site </w:t>
      </w:r>
      <w:hyperlink r:id="rId5">
        <w:r>
          <w:rPr>
            <w:rStyle w:val="LinkdaInternet"/>
            <w:rFonts w:cs="Arial" w:ascii="Arial" w:hAnsi="Arial"/>
            <w:color w:val="auto"/>
            <w:u w:val="none"/>
          </w:rPr>
          <w:t>http://fecop.seplag.ce.gov.br/</w:t>
        </w:r>
      </w:hyperlink>
      <w:r>
        <w:rPr>
          <w:rFonts w:cs="Arial" w:ascii="Arial" w:hAnsi="Arial"/>
        </w:rPr>
        <w:t xml:space="preserve">. Perceba que a quantidade de pessoas beneficiadas se refere a todas as fontes de recursos, ou seja, a totalidade do projeto durante o ano. Caso o benefício seja extensivo a todo o grupo familiar, </w:t>
      </w:r>
      <w:r>
        <w:rPr>
          <w:rFonts w:cs="Arial" w:ascii="Arial" w:hAnsi="Arial"/>
          <w:color w:val="000000"/>
          <w:shd w:fill="FFFFFF" w:val="clear"/>
        </w:rPr>
        <w:t>adotar o coeficiente de pessoas por família, número médio de pessoas por família em situação de pobreza no Ceará, conforme divulgação do Censo do IBGE vigente.</w:t>
      </w:r>
    </w:p>
    <w:p>
      <w:pPr>
        <w:pStyle w:val="Normal"/>
        <w:tabs>
          <w:tab w:val="clear" w:pos="708"/>
          <w:tab w:val="left" w:pos="502" w:leader="none"/>
        </w:tabs>
        <w:jc w:val="both"/>
        <w:rPr>
          <w:rFonts w:ascii="Arial" w:hAnsi="Arial" w:cs="Arial"/>
          <w:bCs/>
          <w:sz w:val="28"/>
        </w:rPr>
      </w:pPr>
      <w:r>
        <w:rPr>
          <w:rFonts w:cs="Arial" w:ascii="Arial" w:hAnsi="Arial"/>
          <w:bCs/>
          <w:sz w:val="28"/>
        </w:rPr>
      </w:r>
    </w:p>
    <w:p>
      <w:pPr>
        <w:pStyle w:val="Normal"/>
        <w:tabs>
          <w:tab w:val="clear" w:pos="708"/>
          <w:tab w:val="left" w:pos="502" w:leader="none"/>
        </w:tabs>
        <w:jc w:val="both"/>
        <w:rPr>
          <w:rFonts w:ascii="Arial" w:hAnsi="Arial" w:cs="Arial"/>
          <w:b/>
          <w:b/>
          <w:bCs/>
        </w:rPr>
      </w:pPr>
      <w:r>
        <w:rPr>
          <w:rFonts w:cs="Arial" w:ascii="Arial" w:hAnsi="Arial"/>
          <w:b/>
          <w:bCs/>
        </w:rPr>
        <w:t>6. Público Alvo</w:t>
      </w:r>
    </w:p>
    <w:p>
      <w:pPr>
        <w:pStyle w:val="Normal"/>
        <w:tabs>
          <w:tab w:val="clear" w:pos="708"/>
          <w:tab w:val="left" w:pos="502" w:leader="none"/>
        </w:tabs>
        <w:jc w:val="both"/>
        <w:rPr>
          <w:rFonts w:ascii="Arial" w:hAnsi="Arial" w:cs="Arial"/>
          <w:bCs/>
          <w:sz w:val="26"/>
          <w:szCs w:val="26"/>
        </w:rPr>
      </w:pPr>
      <w:r>
        <w:rPr>
          <w:rFonts w:cs="Arial" w:ascii="Arial" w:hAnsi="Arial"/>
          <w:bCs/>
          <w:sz w:val="26"/>
          <w:szCs w:val="26"/>
        </w:rPr>
      </w:r>
    </w:p>
    <w:p>
      <w:pPr>
        <w:pStyle w:val="Normal"/>
        <w:jc w:val="both"/>
        <w:rPr>
          <w:rFonts w:ascii="Arial" w:hAnsi="Arial" w:cs="Arial"/>
          <w:bCs/>
        </w:rPr>
      </w:pPr>
      <w:r>
        <w:rPr>
          <w:rFonts w:cs="Arial" w:ascii="Arial" w:hAnsi="Arial"/>
        </w:rPr>
        <w:t xml:space="preserve">Esta seção deve descrever os beneficiários do projeto, bem como, informar os critérios utilizados para a seleção dos mesmos. Devem-se considerar critérios objetivos e de fácil mensuração. Lembrar sempre que o público-alvo do FECOP, por lei, </w:t>
      </w:r>
      <w:r>
        <w:rPr>
          <w:rFonts w:cs="Arial" w:ascii="Arial" w:hAnsi="Arial"/>
          <w:shd w:fill="FFFFFF" w:val="clear"/>
        </w:rPr>
        <w:t>são predominantemente as famílias com renda per capita de até ½ salário mínimo</w:t>
      </w:r>
      <w:r>
        <w:rPr>
          <w:rFonts w:cs="Arial" w:ascii="Arial" w:hAnsi="Arial"/>
        </w:rPr>
        <w:t>. Este c</w:t>
      </w:r>
      <w:r>
        <w:rPr>
          <w:rFonts w:cs="Arial" w:ascii="Arial" w:hAnsi="Arial"/>
          <w:bCs/>
        </w:rPr>
        <w:t>onteúdo deverá ser descrito, no máximo, em dois parágrafos.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rPr>
      </w:pPr>
      <w:r>
        <w:rPr>
          <w:rFonts w:cs="Arial" w:ascii="Arial" w:hAnsi="Arial"/>
          <w:b/>
        </w:rPr>
        <w:t>6.1. Critérios Adotados para Seleção dos Beneficiários</w:t>
      </w:r>
    </w:p>
    <w:p>
      <w:pPr>
        <w:pStyle w:val="Normal"/>
        <w:jc w:val="both"/>
        <w:rPr>
          <w:rFonts w:ascii="Arial" w:hAnsi="Arial" w:cs="Arial"/>
          <w:b/>
          <w:b/>
          <w:sz w:val="26"/>
          <w:szCs w:val="26"/>
        </w:rPr>
      </w:pPr>
      <w:r>
        <w:rPr>
          <w:rFonts w:cs="Arial" w:ascii="Arial" w:hAnsi="Arial"/>
          <w:b/>
          <w:sz w:val="26"/>
          <w:szCs w:val="26"/>
        </w:rPr>
      </w:r>
    </w:p>
    <w:p>
      <w:pPr>
        <w:pStyle w:val="Normal"/>
        <w:jc w:val="both"/>
        <w:rPr>
          <w:rFonts w:ascii="Arial" w:hAnsi="Arial" w:cs="Arial"/>
          <w:bCs/>
        </w:rPr>
      </w:pPr>
      <w:r>
        <w:rPr>
          <w:rFonts w:cs="Arial" w:ascii="Arial" w:hAnsi="Arial"/>
        </w:rPr>
        <w:t>Especificar como são escolhidos, dentro do público-alvo, aqueles que serão atendidos pelo projeto. Este c</w:t>
      </w:r>
      <w:r>
        <w:rPr>
          <w:rFonts w:cs="Arial" w:ascii="Arial" w:hAnsi="Arial"/>
          <w:bCs/>
        </w:rPr>
        <w:t>onteúdo deverá ser descrito, no máximo, em meia página.</w:t>
      </w:r>
    </w:p>
    <w:p>
      <w:pPr>
        <w:pStyle w:val="Normal"/>
        <w:ind w:left="142" w:hanging="0"/>
        <w:jc w:val="both"/>
        <w:rPr>
          <w:rFonts w:ascii="Arial" w:hAnsi="Arial" w:cs="Arial"/>
          <w:sz w:val="26"/>
          <w:szCs w:val="26"/>
        </w:rPr>
      </w:pPr>
      <w:r>
        <w:rPr>
          <w:rFonts w:cs="Arial" w:ascii="Arial" w:hAnsi="Arial"/>
          <w:sz w:val="26"/>
          <w:szCs w:val="26"/>
        </w:rPr>
      </w:r>
    </w:p>
    <w:p>
      <w:pPr>
        <w:pStyle w:val="Normal"/>
        <w:jc w:val="both"/>
        <w:rPr>
          <w:rFonts w:ascii="Arial" w:hAnsi="Arial" w:cs="Arial"/>
          <w:b/>
          <w:b/>
        </w:rPr>
      </w:pPr>
      <w:r>
        <w:rPr>
          <w:rFonts w:cs="Arial" w:ascii="Arial" w:hAnsi="Arial"/>
          <w:b/>
        </w:rPr>
        <w:t>6.2. Documentos Comprobatórios da Situação de Pobreza</w:t>
      </w:r>
    </w:p>
    <w:p>
      <w:pPr>
        <w:pStyle w:val="Normal"/>
        <w:jc w:val="both"/>
        <w:rPr>
          <w:rFonts w:ascii="Arial" w:hAnsi="Arial" w:cs="Arial"/>
          <w:bCs/>
          <w:sz w:val="26"/>
          <w:szCs w:val="26"/>
        </w:rPr>
      </w:pPr>
      <w:r>
        <w:rPr>
          <w:rFonts w:cs="Arial" w:ascii="Arial" w:hAnsi="Arial"/>
          <w:bCs/>
          <w:sz w:val="26"/>
          <w:szCs w:val="26"/>
        </w:rPr>
      </w:r>
    </w:p>
    <w:p>
      <w:pPr>
        <w:pStyle w:val="Normal"/>
        <w:jc w:val="both"/>
        <w:rPr>
          <w:rFonts w:ascii="Arial" w:hAnsi="Arial" w:cs="Arial"/>
          <w:bCs/>
        </w:rPr>
      </w:pPr>
      <w:r>
        <w:rPr>
          <w:rFonts w:cs="Arial" w:ascii="Arial" w:hAnsi="Arial"/>
          <w:bCs/>
        </w:rPr>
        <w:t>Citar, dentre os documentos elencadas pela Lei nº 14.859, 28 de dezembro de 2010, aqueles considerados como idôneos para comprovação do estado de pobreza, quando da seleção dos beneficiários (não necessariamente cumulativos):</w:t>
      </w:r>
    </w:p>
    <w:p>
      <w:pPr>
        <w:pStyle w:val="Normal"/>
        <w:jc w:val="both"/>
        <w:rPr>
          <w:rFonts w:ascii="Arial" w:hAnsi="Arial" w:cs="Arial"/>
          <w:bCs/>
        </w:rPr>
      </w:pPr>
      <w:r>
        <w:rPr>
          <w:rFonts w:cs="Arial" w:ascii="Arial" w:hAnsi="Arial"/>
          <w:bCs/>
        </w:rPr>
        <w:t>a) fatura de energia elétrica que demonstre o consumo de até 80 kwh mensais;</w:t>
      </w:r>
    </w:p>
    <w:p>
      <w:pPr>
        <w:pStyle w:val="Normal"/>
        <w:jc w:val="both"/>
        <w:rPr>
          <w:rFonts w:ascii="Arial" w:hAnsi="Arial" w:cs="Arial"/>
          <w:bCs/>
        </w:rPr>
      </w:pPr>
      <w:r>
        <w:rPr>
          <w:rFonts w:cs="Arial" w:ascii="Arial" w:hAnsi="Arial"/>
          <w:bCs/>
        </w:rPr>
        <w:t>b) fatura de água que demonstre o consumo de até 10 (dez) metros cúbicos mensais;</w:t>
      </w:r>
    </w:p>
    <w:p>
      <w:pPr>
        <w:pStyle w:val="Normal"/>
        <w:jc w:val="both"/>
        <w:rPr>
          <w:rFonts w:ascii="Arial" w:hAnsi="Arial" w:cs="Arial"/>
          <w:bCs/>
        </w:rPr>
      </w:pPr>
      <w:r>
        <w:rPr>
          <w:rFonts w:cs="Arial" w:ascii="Arial" w:hAnsi="Arial"/>
          <w:bCs/>
        </w:rPr>
        <w:t>c) comprovante de inscrição em benefícios assistenciais do Governo Federal;</w:t>
      </w:r>
    </w:p>
    <w:p>
      <w:pPr>
        <w:pStyle w:val="Normal"/>
        <w:jc w:val="both"/>
        <w:rPr>
          <w:rFonts w:ascii="Arial" w:hAnsi="Arial" w:cs="Arial"/>
          <w:bCs/>
        </w:rPr>
      </w:pPr>
      <w:r>
        <w:rPr>
          <w:rFonts w:cs="Arial" w:ascii="Arial" w:hAnsi="Arial"/>
          <w:bCs/>
        </w:rPr>
        <w:t>d) comprovante de obtenção de rendimento mensal inferior a meio salário mínimo por membro do núcleo familiar.</w:t>
      </w:r>
    </w:p>
    <w:p>
      <w:pPr>
        <w:pStyle w:val="Normal"/>
        <w:tabs>
          <w:tab w:val="clear" w:pos="708"/>
          <w:tab w:val="left" w:pos="502" w:leader="none"/>
        </w:tabs>
        <w:jc w:val="both"/>
        <w:rPr>
          <w:rFonts w:ascii="Arial" w:hAnsi="Arial" w:cs="Arial"/>
          <w:b/>
          <w:b/>
          <w:bCs/>
          <w:sz w:val="28"/>
        </w:rPr>
      </w:pPr>
      <w:r>
        <w:rPr>
          <w:rFonts w:cs="Arial" w:ascii="Arial" w:hAnsi="Arial"/>
          <w:b/>
          <w:bCs/>
          <w:sz w:val="28"/>
        </w:rPr>
      </w:r>
    </w:p>
    <w:p>
      <w:pPr>
        <w:pStyle w:val="Normal"/>
        <w:tabs>
          <w:tab w:val="clear" w:pos="708"/>
          <w:tab w:val="left" w:pos="502" w:leader="none"/>
        </w:tabs>
        <w:jc w:val="both"/>
        <w:rPr>
          <w:rFonts w:ascii="Arial" w:hAnsi="Arial" w:cs="Arial"/>
          <w:b/>
          <w:b/>
          <w:bCs/>
        </w:rPr>
      </w:pPr>
      <w:r>
        <w:rPr>
          <w:rFonts w:cs="Arial" w:ascii="Arial" w:hAnsi="Arial"/>
          <w:b/>
          <w:bCs/>
        </w:rPr>
        <w:t xml:space="preserve">7. Objetivos (Geral e Específicos) </w:t>
      </w:r>
    </w:p>
    <w:p>
      <w:pPr>
        <w:pStyle w:val="Normal"/>
        <w:tabs>
          <w:tab w:val="clear" w:pos="708"/>
          <w:tab w:val="left" w:pos="502" w:leader="none"/>
        </w:tabs>
        <w:jc w:val="both"/>
        <w:rPr>
          <w:rFonts w:ascii="Arial" w:hAnsi="Arial" w:cs="Arial"/>
          <w:bCs/>
        </w:rPr>
      </w:pPr>
      <w:r>
        <w:rPr>
          <w:rFonts w:cs="Arial" w:ascii="Arial" w:hAnsi="Arial"/>
          <w:bCs/>
        </w:rPr>
      </w:r>
    </w:p>
    <w:p>
      <w:pPr>
        <w:pStyle w:val="Normal"/>
        <w:jc w:val="both"/>
        <w:rPr>
          <w:rFonts w:ascii="Arial" w:hAnsi="Arial" w:cs="Arial"/>
        </w:rPr>
      </w:pPr>
      <w:r>
        <w:rPr>
          <w:rFonts w:cs="Arial" w:ascii="Arial" w:hAnsi="Arial"/>
        </w:rPr>
        <w:t>Esta seção deve descrever, com clareza, o que se pretende alcançar com o projeto. O objetivo deve ser coerente com o problema identificado na etapa de Diagnóstico. Será em função dos objetivos traçados, que todas as ações serão planejadas, executadas e posteriormente monitoradas e avaliadas.</w:t>
      </w:r>
    </w:p>
    <w:p>
      <w:pPr>
        <w:pStyle w:val="Normal"/>
        <w:jc w:val="both"/>
        <w:rPr>
          <w:rFonts w:ascii="Arial" w:hAnsi="Arial" w:cs="Arial"/>
          <w:bCs/>
          <w:sz w:val="26"/>
          <w:szCs w:val="26"/>
        </w:rPr>
      </w:pPr>
      <w:r>
        <w:rPr>
          <w:rFonts w:cs="Arial" w:ascii="Arial" w:hAnsi="Arial"/>
          <w:bCs/>
          <w:sz w:val="26"/>
          <w:szCs w:val="26"/>
        </w:rPr>
      </w:r>
    </w:p>
    <w:p>
      <w:pPr>
        <w:pStyle w:val="Normal"/>
        <w:jc w:val="both"/>
        <w:rPr>
          <w:rFonts w:ascii="Arial" w:hAnsi="Arial" w:cs="Arial"/>
          <w:b/>
          <w:b/>
          <w:bCs/>
        </w:rPr>
      </w:pPr>
      <w:r>
        <w:rPr>
          <w:rFonts w:cs="Arial" w:ascii="Arial" w:hAnsi="Arial"/>
          <w:b/>
          <w:bCs/>
        </w:rPr>
        <w:t>7.1 Geral</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rPr>
      </w:pPr>
      <w:r>
        <w:rPr>
          <w:rFonts w:cs="Arial" w:ascii="Arial" w:hAnsi="Arial"/>
        </w:rPr>
        <w:t>Aqui ele representa a mudança que se pretende realizar na situação social existente, a curto, médio e longo prazo, devendo expressar um desafio alcançável, contemplando a finalidade maior do projeto.</w:t>
      </w:r>
    </w:p>
    <w:p>
      <w:pPr>
        <w:pStyle w:val="Normal"/>
        <w:jc w:val="both"/>
        <w:rPr>
          <w:rFonts w:ascii="Arial" w:hAnsi="Arial" w:cs="Arial"/>
          <w:b/>
          <w:b/>
          <w:bCs/>
        </w:rPr>
      </w:pPr>
      <w:r>
        <w:rPr>
          <w:rFonts w:cs="Arial" w:ascii="Arial" w:hAnsi="Arial"/>
          <w:b/>
          <w:bCs/>
        </w:rPr>
        <w:t>7.2 Específicos</w:t>
      </w:r>
    </w:p>
    <w:p>
      <w:pPr>
        <w:pStyle w:val="Normal"/>
        <w:jc w:val="both"/>
        <w:rPr>
          <w:rFonts w:ascii="Arial" w:hAnsi="Arial" w:cs="Arial"/>
          <w:b/>
          <w:b/>
          <w:bCs/>
        </w:rPr>
      </w:pPr>
      <w:r>
        <w:rPr>
          <w:rFonts w:cs="Arial" w:ascii="Arial" w:hAnsi="Arial"/>
          <w:b/>
          <w:bCs/>
        </w:rPr>
      </w:r>
    </w:p>
    <w:p>
      <w:pPr>
        <w:pStyle w:val="Normal"/>
        <w:jc w:val="both"/>
        <w:rPr>
          <w:rFonts w:ascii="Arial" w:hAnsi="Arial" w:cs="Arial"/>
          <w:bCs/>
        </w:rPr>
      </w:pPr>
      <w:r>
        <w:rPr>
          <w:rFonts w:cs="Arial" w:ascii="Arial" w:hAnsi="Arial"/>
        </w:rPr>
        <w:t>Representam as ações necessárias e estratégicas que devem ser realizadas para se atingir o objetivo geral, traduzidas pelas formas com as quais serão trabalhadas para alcançá-lo, geralmente envolvendo de 03 (três) a 05 (cinco) ações, as quais devem ser itemizadas. Note-se que t</w:t>
      </w:r>
      <w:r>
        <w:rPr>
          <w:rFonts w:cs="Arial" w:ascii="Arial" w:hAnsi="Arial"/>
          <w:bCs/>
        </w:rPr>
        <w:t>odos os objetivos (geral e específicos) iniciam-se com o verbo no infinitivo.</w:t>
      </w:r>
    </w:p>
    <w:p>
      <w:pPr>
        <w:pStyle w:val="Normal"/>
        <w:tabs>
          <w:tab w:val="clear" w:pos="708"/>
          <w:tab w:val="left" w:pos="502" w:leader="none"/>
        </w:tabs>
        <w:jc w:val="both"/>
        <w:rPr>
          <w:rFonts w:ascii="Arial" w:hAnsi="Arial" w:cs="Arial"/>
          <w:bCs/>
        </w:rPr>
      </w:pPr>
      <w:r>
        <w:rPr>
          <w:rFonts w:cs="Arial" w:ascii="Arial" w:hAnsi="Arial"/>
          <w:bCs/>
        </w:rPr>
      </w:r>
    </w:p>
    <w:p>
      <w:pPr>
        <w:pStyle w:val="Normal"/>
        <w:tabs>
          <w:tab w:val="clear" w:pos="708"/>
          <w:tab w:val="left" w:pos="502" w:leader="none"/>
        </w:tabs>
        <w:jc w:val="both"/>
        <w:rPr>
          <w:rFonts w:ascii="Arial" w:hAnsi="Arial" w:cs="Arial"/>
          <w:b/>
          <w:b/>
          <w:bCs/>
        </w:rPr>
      </w:pPr>
      <w:r>
        <w:rPr>
          <w:rFonts w:cs="Arial" w:ascii="Arial" w:hAnsi="Arial"/>
          <w:b/>
          <w:bCs/>
        </w:rPr>
        <w:t xml:space="preserve">8. Atividades </w:t>
      </w:r>
    </w:p>
    <w:p>
      <w:pPr>
        <w:pStyle w:val="Normal"/>
        <w:tabs>
          <w:tab w:val="clear" w:pos="708"/>
          <w:tab w:val="left" w:pos="502" w:leader="none"/>
        </w:tabs>
        <w:jc w:val="both"/>
        <w:rPr>
          <w:rFonts w:ascii="Arial" w:hAnsi="Arial" w:cs="Arial"/>
          <w:bCs/>
        </w:rPr>
      </w:pPr>
      <w:r>
        <w:rPr>
          <w:rFonts w:cs="Arial" w:ascii="Arial" w:hAnsi="Arial"/>
          <w:bCs/>
        </w:rPr>
      </w:r>
    </w:p>
    <w:p>
      <w:pPr>
        <w:pStyle w:val="Normal"/>
        <w:jc w:val="both"/>
        <w:rPr>
          <w:rFonts w:ascii="Arial" w:hAnsi="Arial" w:cs="Arial"/>
          <w:b/>
          <w:b/>
          <w:bCs/>
        </w:rPr>
      </w:pPr>
      <w:r>
        <w:rPr>
          <w:rFonts w:cs="Arial" w:ascii="Arial" w:hAnsi="Arial"/>
          <w:b/>
          <w:bCs/>
        </w:rPr>
        <w:t>8.1 Atividades Realizadas em Anos Anteriores</w:t>
      </w:r>
    </w:p>
    <w:p>
      <w:pPr>
        <w:pStyle w:val="Normal"/>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Descrever as etapas realizadas e já concluídas, em casos de projetos que tiveram inícios em anos anteriores, usando verbos no tempo passado.</w:t>
      </w:r>
    </w:p>
    <w:p>
      <w:pPr>
        <w:pStyle w:val="Normal"/>
        <w:jc w:val="both"/>
        <w:rPr>
          <w:rFonts w:ascii="Arial" w:hAnsi="Arial" w:cs="Arial"/>
          <w:bCs/>
        </w:rPr>
      </w:pPr>
      <w:r>
        <w:rPr>
          <w:rFonts w:cs="Arial" w:ascii="Arial" w:hAnsi="Arial"/>
          <w:bCs/>
        </w:rPr>
      </w:r>
    </w:p>
    <w:p>
      <w:pPr>
        <w:pStyle w:val="Normal"/>
        <w:jc w:val="both"/>
        <w:rPr>
          <w:rFonts w:ascii="Arial" w:hAnsi="Arial" w:cs="Arial"/>
          <w:b/>
          <w:b/>
          <w:bCs/>
        </w:rPr>
      </w:pPr>
      <w:r>
        <w:rPr>
          <w:rFonts w:cs="Arial" w:ascii="Arial" w:hAnsi="Arial"/>
          <w:b/>
          <w:bCs/>
        </w:rPr>
        <w:t>8.2 Atividades a Serem Realizadas no Ano</w:t>
      </w:r>
    </w:p>
    <w:p>
      <w:pPr>
        <w:pStyle w:val="Normal"/>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Descrever todas as atividades que serão realizadas, durante a execução do projeto, no ano corrente, lembrando que, para cada Atividade elencada, deverá ser detalhada a sua forma de execução, bem como os seus responsáveis.</w:t>
      </w:r>
    </w:p>
    <w:p>
      <w:pPr>
        <w:pStyle w:val="Normal"/>
        <w:jc w:val="both"/>
        <w:rPr>
          <w:rFonts w:ascii="Arial" w:hAnsi="Arial" w:cs="Arial"/>
          <w:bCs/>
        </w:rPr>
      </w:pPr>
      <w:r>
        <w:rPr>
          <w:rFonts w:cs="Arial" w:ascii="Arial" w:hAnsi="Arial"/>
          <w:bCs/>
        </w:rPr>
      </w:r>
    </w:p>
    <w:p>
      <w:pPr>
        <w:pStyle w:val="Normal"/>
        <w:jc w:val="both"/>
        <w:rPr>
          <w:rFonts w:ascii="Arial" w:hAnsi="Arial" w:cs="Arial"/>
          <w:b/>
          <w:b/>
          <w:bCs/>
        </w:rPr>
      </w:pPr>
      <w:r>
        <w:rPr>
          <w:rFonts w:cs="Arial" w:ascii="Arial" w:hAnsi="Arial"/>
          <w:b/>
          <w:bCs/>
        </w:rPr>
        <w:t>8.3 Atividades Previstas para Anos Posteriores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Descrever as etapas que se pretende realizar futuramente, em casos de projetos de continuidade, certo de que, para cada Atividade elencada, deverá ser detalhada a sua forma de execução, bem como os seus responsáveis.</w:t>
      </w:r>
    </w:p>
    <w:p>
      <w:pPr>
        <w:pStyle w:val="Normal"/>
        <w:jc w:val="both"/>
        <w:rPr>
          <w:rFonts w:ascii="Arial" w:hAnsi="Arial" w:cs="Arial"/>
          <w:bCs/>
        </w:rPr>
      </w:pPr>
      <w:r>
        <w:rPr>
          <w:rFonts w:cs="Arial" w:ascii="Arial" w:hAnsi="Arial"/>
          <w:bCs/>
        </w:rPr>
      </w:r>
    </w:p>
    <w:p>
      <w:pPr>
        <w:pStyle w:val="Normal"/>
        <w:tabs>
          <w:tab w:val="clear" w:pos="708"/>
          <w:tab w:val="left" w:pos="502" w:leader="none"/>
        </w:tabs>
        <w:jc w:val="both"/>
        <w:rPr>
          <w:rFonts w:ascii="Arial" w:hAnsi="Arial" w:cs="Arial"/>
          <w:b/>
          <w:b/>
          <w:bCs/>
        </w:rPr>
      </w:pPr>
      <w:r>
        <w:rPr>
          <w:rFonts w:cs="Arial" w:ascii="Arial" w:hAnsi="Arial"/>
          <w:b/>
          <w:bCs/>
        </w:rPr>
        <w:t>9. Produtos</w:t>
      </w:r>
    </w:p>
    <w:p>
      <w:pPr>
        <w:pStyle w:val="Normal"/>
        <w:tabs>
          <w:tab w:val="clear" w:pos="708"/>
          <w:tab w:val="left" w:pos="502" w:leader="none"/>
        </w:tabs>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t>Esta seção se refere aos produtos do projeto, podendo ser resultado de uma atividade ou do conjunto de atividades. E</w:t>
      </w:r>
      <w:r>
        <w:rPr>
          <w:rFonts w:cs="Arial" w:ascii="Arial" w:hAnsi="Arial"/>
        </w:rPr>
        <w:t>ssa sessão deverá ser construída com base no modelo de quadro abaixo:</w:t>
      </w:r>
    </w:p>
    <w:p>
      <w:pPr>
        <w:pStyle w:val="Normal"/>
        <w:jc w:val="both"/>
        <w:rPr>
          <w:rFonts w:ascii="Arial" w:hAnsi="Arial" w:cs="Arial"/>
          <w:bCs/>
        </w:rPr>
      </w:pPr>
      <w:r>
        <w:rPr>
          <w:rFonts w:cs="Arial" w:ascii="Arial" w:hAnsi="Arial"/>
          <w:bCs/>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3257"/>
        <w:gridCol w:w="1767"/>
        <w:gridCol w:w="3480"/>
      </w:tblGrid>
      <w:tr>
        <w:trPr/>
        <w:tc>
          <w:tcPr>
            <w:tcW w:w="3257" w:type="dxa"/>
            <w:tcBorders>
              <w:top w:val="single" w:sz="4" w:space="0" w:color="000000"/>
              <w:left w:val="single" w:sz="4" w:space="0" w:color="000000"/>
              <w:bottom w:val="single" w:sz="4" w:space="0" w:color="000000"/>
            </w:tcBorders>
            <w:shd w:color="auto" w:fill="C0C0C0" w:val="clear"/>
            <w:vAlign w:val="center"/>
          </w:tcPr>
          <w:p>
            <w:pPr>
              <w:pStyle w:val="Normal"/>
              <w:widowControl w:val="false"/>
              <w:snapToGrid w:val="false"/>
              <w:jc w:val="center"/>
              <w:rPr>
                <w:rFonts w:ascii="Arial" w:hAnsi="Arial" w:cs="Arial"/>
                <w:b/>
                <w:b/>
                <w:bCs/>
              </w:rPr>
            </w:pPr>
            <w:r>
              <w:rPr>
                <w:rFonts w:cs="Arial" w:ascii="Arial" w:hAnsi="Arial"/>
                <w:b/>
                <w:bCs/>
              </w:rPr>
              <w:t>Produtos</w:t>
            </w:r>
          </w:p>
        </w:tc>
        <w:tc>
          <w:tcPr>
            <w:tcW w:w="1767" w:type="dxa"/>
            <w:tcBorders>
              <w:top w:val="single" w:sz="4" w:space="0" w:color="000000"/>
              <w:left w:val="single" w:sz="4" w:space="0" w:color="000000"/>
              <w:bottom w:val="single" w:sz="4" w:space="0" w:color="000000"/>
            </w:tcBorders>
            <w:shd w:color="auto" w:fill="C0C0C0" w:val="clear"/>
            <w:vAlign w:val="center"/>
          </w:tcPr>
          <w:p>
            <w:pPr>
              <w:pStyle w:val="Normal"/>
              <w:widowControl w:val="false"/>
              <w:snapToGrid w:val="false"/>
              <w:jc w:val="center"/>
              <w:rPr>
                <w:rFonts w:ascii="Arial" w:hAnsi="Arial" w:cs="Arial"/>
                <w:b/>
                <w:b/>
                <w:bCs/>
              </w:rPr>
            </w:pPr>
            <w:r>
              <w:rPr>
                <w:rFonts w:cs="Arial" w:ascii="Arial" w:hAnsi="Arial"/>
                <w:b/>
                <w:bCs/>
              </w:rPr>
              <w:t>Quantidades</w:t>
            </w:r>
          </w:p>
        </w:tc>
        <w:tc>
          <w:tcPr>
            <w:tcW w:w="3480"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snapToGrid w:val="false"/>
              <w:jc w:val="center"/>
              <w:rPr>
                <w:rFonts w:ascii="Arial" w:hAnsi="Arial" w:cs="Arial"/>
                <w:b/>
                <w:b/>
              </w:rPr>
            </w:pPr>
            <w:r>
              <w:rPr>
                <w:rFonts w:cs="Arial" w:ascii="Arial" w:hAnsi="Arial"/>
                <w:b/>
                <w:bCs/>
              </w:rPr>
              <w:t>Fontes de Verificação</w:t>
            </w:r>
          </w:p>
        </w:tc>
      </w:tr>
      <w:tr>
        <w:trPr/>
        <w:tc>
          <w:tcPr>
            <w:tcW w:w="32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bCs/>
              </w:rPr>
            </w:pPr>
            <w:r>
              <w:rPr>
                <w:rFonts w:cs="Arial" w:ascii="Arial" w:hAnsi="Arial"/>
                <w:b/>
                <w:bCs/>
              </w:rPr>
            </w:r>
          </w:p>
        </w:tc>
        <w:tc>
          <w:tcPr>
            <w:tcW w:w="176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bCs/>
              </w:rPr>
            </w:pPr>
            <w:r>
              <w:rPr>
                <w:rFonts w:cs="Arial" w:ascii="Arial" w:hAnsi="Arial"/>
                <w:b/>
                <w:bCs/>
              </w:rPr>
            </w:r>
          </w:p>
        </w:tc>
        <w:tc>
          <w:tcPr>
            <w:tcW w:w="34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bCs/>
              </w:rPr>
            </w:pPr>
            <w:r>
              <w:rPr>
                <w:rFonts w:cs="Arial" w:ascii="Arial" w:hAnsi="Arial"/>
                <w:b/>
                <w:bCs/>
              </w:rPr>
            </w:r>
          </w:p>
        </w:tc>
      </w:tr>
    </w:tbl>
    <w:p>
      <w:pPr>
        <w:pStyle w:val="Normal"/>
        <w:tabs>
          <w:tab w:val="clear" w:pos="708"/>
          <w:tab w:val="left" w:pos="502" w:leader="none"/>
        </w:tabs>
        <w:jc w:val="both"/>
        <w:rPr>
          <w:rFonts w:ascii="Arial" w:hAnsi="Arial" w:cs="Arial"/>
          <w:bCs/>
        </w:rPr>
      </w:pPr>
      <w:r>
        <w:rPr>
          <w:rFonts w:cs="Arial" w:ascii="Arial" w:hAnsi="Arial"/>
          <w:bCs/>
        </w:rPr>
      </w:r>
    </w:p>
    <w:p>
      <w:pPr>
        <w:pStyle w:val="Normal"/>
        <w:tabs>
          <w:tab w:val="clear" w:pos="708"/>
          <w:tab w:val="left" w:pos="502" w:leader="none"/>
        </w:tabs>
        <w:jc w:val="both"/>
        <w:rPr>
          <w:rFonts w:ascii="Arial" w:hAnsi="Arial" w:cs="Arial"/>
          <w:b/>
          <w:b/>
          <w:bCs/>
        </w:rPr>
      </w:pPr>
      <w:r>
        <w:rPr>
          <w:rFonts w:cs="Arial" w:ascii="Arial" w:hAnsi="Arial"/>
          <w:b/>
          <w:bCs/>
        </w:rPr>
        <w:t>10. Metas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Nesta seção devem ser descritas as metas que deverão ser cumpridas no decorrer da execução do projeto. Caso o projeto seja de continuidade, devem ser destacadas apenas as metas para o ano corrente. As metas são necessárias para alcançar o objetivo esperado, e devem ser quantificáveis e delimitadas num período de tempo. </w:t>
      </w:r>
      <w:r>
        <w:rPr>
          <w:rFonts w:cs="Arial" w:ascii="Arial" w:hAnsi="Arial"/>
          <w:bCs/>
        </w:rPr>
        <w:t xml:space="preserve">Em caso de realização de obras, faz-se necessário indicar percentual de execução. </w:t>
      </w:r>
      <w:r>
        <w:rPr>
          <w:rFonts w:cs="Arial" w:ascii="Arial" w:hAnsi="Arial"/>
        </w:rPr>
        <w:t>Os projetos financiados pelo FECOP devem permitir quantificar o número de pessoas beneficiadas. E caso sejam utilizadas outras unidades, tais como Número de Famílias ou Número de Agricultores de Base Familiar, deverá, obrigatoriamente, ser informado o coeficiente, que deverá ser utilizado para a conversão.</w:t>
      </w:r>
    </w:p>
    <w:p>
      <w:pPr>
        <w:pStyle w:val="Normal"/>
        <w:tabs>
          <w:tab w:val="clear" w:pos="708"/>
          <w:tab w:val="left" w:pos="502" w:leader="none"/>
        </w:tabs>
        <w:jc w:val="both"/>
        <w:rPr>
          <w:rFonts w:ascii="Arial" w:hAnsi="Arial" w:cs="Arial"/>
          <w:b/>
          <w:b/>
          <w:bCs/>
        </w:rPr>
      </w:pPr>
      <w:r>
        <w:rPr>
          <w:rFonts w:cs="Arial" w:ascii="Arial" w:hAnsi="Arial"/>
          <w:b/>
          <w:bCs/>
        </w:rPr>
      </w:r>
    </w:p>
    <w:p>
      <w:pPr>
        <w:pStyle w:val="Normal"/>
        <w:tabs>
          <w:tab w:val="clear" w:pos="708"/>
          <w:tab w:val="left" w:pos="502" w:leader="none"/>
        </w:tabs>
        <w:jc w:val="both"/>
        <w:rPr>
          <w:rFonts w:ascii="Arial" w:hAnsi="Arial" w:cs="Arial"/>
          <w:b/>
          <w:b/>
          <w:bCs/>
        </w:rPr>
      </w:pPr>
      <w:r>
        <w:rPr>
          <w:rFonts w:cs="Arial" w:ascii="Arial" w:hAnsi="Arial"/>
          <w:b/>
          <w:bCs/>
        </w:rPr>
      </w:r>
    </w:p>
    <w:p>
      <w:pPr>
        <w:pStyle w:val="Normal"/>
        <w:tabs>
          <w:tab w:val="clear" w:pos="708"/>
          <w:tab w:val="left" w:pos="502" w:leader="none"/>
        </w:tabs>
        <w:jc w:val="both"/>
        <w:rPr>
          <w:rFonts w:ascii="Arial" w:hAnsi="Arial" w:cs="Arial"/>
          <w:b/>
          <w:b/>
          <w:bCs/>
        </w:rPr>
      </w:pPr>
      <w:r>
        <w:rPr>
          <w:rFonts w:cs="Arial" w:ascii="Arial" w:hAnsi="Arial"/>
          <w:b/>
          <w:bCs/>
        </w:rPr>
        <w:t>11. Resultados Esperados</w:t>
      </w:r>
    </w:p>
    <w:p>
      <w:pPr>
        <w:pStyle w:val="Normal"/>
        <w:tabs>
          <w:tab w:val="clear" w:pos="708"/>
          <w:tab w:val="left" w:pos="502" w:leader="none"/>
        </w:tabs>
        <w:jc w:val="both"/>
        <w:rPr>
          <w:rFonts w:ascii="Arial" w:hAnsi="Arial" w:cs="Arial"/>
          <w:bCs/>
        </w:rPr>
      </w:pPr>
      <w:r>
        <w:rPr>
          <w:rFonts w:cs="Arial" w:ascii="Arial" w:hAnsi="Arial"/>
          <w:bCs/>
        </w:rPr>
      </w:r>
    </w:p>
    <w:p>
      <w:pPr>
        <w:pStyle w:val="Normal"/>
        <w:jc w:val="both"/>
        <w:rPr>
          <w:rFonts w:ascii="Arial" w:hAnsi="Arial" w:eastAsia="Arial" w:cs="Arial"/>
        </w:rPr>
      </w:pPr>
      <w:r>
        <w:rPr>
          <w:rFonts w:cs="Arial" w:ascii="Arial" w:hAnsi="Arial"/>
        </w:rPr>
        <w:t>Nesta seção devem ser descritos os resultados esperados. Os projetos de combate à pobreza devem incorporar, tanto a visão de longo prazo, com impacto permanente, como as iniciativas que repercutem, de forma mais imediata, nos indicadores de pobreza. Há, portanto, a necessidade de desenhar e empreender políticas sociais integradas que tenham: a) efeito compensatório sobre a condição atual de pobreza e b) efeitos permanentes e sustentáveis sobre a pobreza. As políticas sociais devem procurar criar oportunidades que permitam a saída da condição da pobreza, de forma sustentável, agindo não apenas no âmbito do indivíduo, mas, também, do contexto em que ele vive. O objetivo é atacar as causas da pobreza e não apenas as suas consequências.</w:t>
      </w:r>
      <w:r>
        <w:rPr>
          <w:rFonts w:eastAsia="Arial" w:cs="Arial" w:ascii="Arial" w:hAnsi="Arial"/>
        </w:rPr>
        <w:t xml:space="preserve">       </w:t>
      </w:r>
    </w:p>
    <w:p>
      <w:pPr>
        <w:pStyle w:val="Normal"/>
        <w:jc w:val="both"/>
        <w:rPr>
          <w:rFonts w:ascii="Arial" w:hAnsi="Arial" w:cs="Arial"/>
          <w:b/>
          <w:b/>
          <w:bCs/>
        </w:rPr>
      </w:pPr>
      <w:r>
        <w:rPr>
          <w:rFonts w:cs="Arial" w:ascii="Arial" w:hAnsi="Arial"/>
        </w:rPr>
        <w:t xml:space="preserve"> </w:t>
      </w:r>
    </w:p>
    <w:p>
      <w:pPr>
        <w:pStyle w:val="Normal"/>
        <w:tabs>
          <w:tab w:val="clear" w:pos="708"/>
          <w:tab w:val="left" w:pos="502" w:leader="none"/>
        </w:tabs>
        <w:jc w:val="both"/>
        <w:rPr>
          <w:rFonts w:ascii="Arial" w:hAnsi="Arial" w:cs="Arial"/>
          <w:b/>
          <w:b/>
          <w:bCs/>
        </w:rPr>
      </w:pPr>
      <w:r>
        <w:rPr>
          <w:rFonts w:cs="Arial" w:ascii="Arial" w:hAnsi="Arial"/>
          <w:b/>
          <w:bCs/>
        </w:rPr>
        <w:t xml:space="preserve">12. Integração de Ações </w:t>
      </w:r>
    </w:p>
    <w:p>
      <w:pPr>
        <w:pStyle w:val="Normal"/>
        <w:tabs>
          <w:tab w:val="clear" w:pos="708"/>
          <w:tab w:val="left" w:pos="502" w:leader="none"/>
        </w:tabs>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Nesta seção, deve ser descrito como o projeto se relaciona com outros projetos, serviços e ações governamentais e não governamentais, demonstrando como a integração de ações pode contribuir para o alcance dos resultados do projeto. A integração das linhas de ação é fundamental para potencializar o impacto na melhoria das condições de vida da população pobre. Portanto, é necessário associar medidas assistenciais com medidas estruturais, de tal forma a encontrar soluções sustentáveis para reduzir a pobreza. Caso não aconteça a integração das ações, colocar: “Não se aplica”.</w:t>
      </w:r>
    </w:p>
    <w:p>
      <w:pPr>
        <w:pStyle w:val="Normal"/>
        <w:tabs>
          <w:tab w:val="clear" w:pos="708"/>
          <w:tab w:val="left" w:pos="0" w:leader="none"/>
        </w:tabs>
        <w:jc w:val="both"/>
        <w:rPr>
          <w:rFonts w:ascii="Arial" w:hAnsi="Arial" w:cs="Arial"/>
          <w:bCs/>
        </w:rPr>
      </w:pPr>
      <w:r>
        <w:rPr>
          <w:rFonts w:cs="Arial" w:ascii="Arial" w:hAnsi="Arial"/>
          <w:bCs/>
        </w:rPr>
      </w:r>
    </w:p>
    <w:p>
      <w:pPr>
        <w:pStyle w:val="Normal"/>
        <w:jc w:val="both"/>
        <w:rPr>
          <w:rFonts w:ascii="Arial" w:hAnsi="Arial" w:cs="Arial"/>
          <w:b/>
          <w:b/>
          <w:bCs/>
        </w:rPr>
      </w:pPr>
      <w:r>
        <w:rPr>
          <w:rFonts w:cs="Arial" w:ascii="Arial" w:hAnsi="Arial"/>
          <w:b/>
          <w:bCs/>
        </w:rPr>
        <w:t xml:space="preserve">13. Monitoramento </w:t>
      </w:r>
    </w:p>
    <w:p>
      <w:pPr>
        <w:pStyle w:val="Normal"/>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Esta seção deve descrever, de forma clara e precisa, a metodologia, a periodicidade, os responsáveis, os instrumentos e os produtos gerados na atividade de monitoramento do projeto. O monitoramento é a coleta e fornecimento regular de informações, visando verificar se os resultados estão sendo alcançados conforme o planejado, e nele deve estar presente uma análise descritiva dos beneficiários. O monitoramento do projeto deve ser realizado a partir das seguintes etapas:</w:t>
      </w:r>
    </w:p>
    <w:p>
      <w:pPr>
        <w:pStyle w:val="Normal"/>
        <w:jc w:val="both"/>
        <w:rPr>
          <w:rFonts w:ascii="Arial" w:hAnsi="Arial" w:cs="Arial"/>
        </w:rPr>
      </w:pPr>
      <w:r>
        <w:rPr>
          <w:rFonts w:cs="Arial" w:ascii="Arial" w:hAnsi="Arial"/>
        </w:rPr>
        <w:t>a) coleta de dados;</w:t>
      </w:r>
    </w:p>
    <w:p>
      <w:pPr>
        <w:pStyle w:val="Normal"/>
        <w:jc w:val="both"/>
        <w:rPr>
          <w:rFonts w:ascii="Arial" w:hAnsi="Arial" w:cs="Arial"/>
        </w:rPr>
      </w:pPr>
      <w:r>
        <w:rPr>
          <w:rFonts w:cs="Arial" w:ascii="Arial" w:hAnsi="Arial"/>
        </w:rPr>
        <w:t>b) sistematização das bases de dados;</w:t>
      </w:r>
    </w:p>
    <w:p>
      <w:pPr>
        <w:pStyle w:val="Normal"/>
        <w:jc w:val="both"/>
        <w:rPr>
          <w:rFonts w:ascii="Arial" w:hAnsi="Arial" w:cs="Arial"/>
        </w:rPr>
      </w:pPr>
      <w:r>
        <w:rPr>
          <w:rFonts w:cs="Arial" w:ascii="Arial" w:hAnsi="Arial"/>
        </w:rPr>
        <w:t>c) desenvolvimento de indicadores e metas;</w:t>
      </w:r>
    </w:p>
    <w:p>
      <w:pPr>
        <w:pStyle w:val="Normal"/>
        <w:jc w:val="both"/>
        <w:rPr>
          <w:rFonts w:ascii="Arial" w:hAnsi="Arial" w:cs="Arial"/>
        </w:rPr>
      </w:pPr>
      <w:r>
        <w:rPr>
          <w:rFonts w:cs="Arial" w:ascii="Arial" w:hAnsi="Arial"/>
        </w:rPr>
        <w:t>d) análise do alcance das metas; e</w:t>
      </w:r>
    </w:p>
    <w:p>
      <w:pPr>
        <w:pStyle w:val="Normal"/>
        <w:jc w:val="both"/>
        <w:rPr>
          <w:rFonts w:ascii="Arial" w:hAnsi="Arial" w:cs="Arial"/>
        </w:rPr>
      </w:pPr>
      <w:r>
        <w:rPr>
          <w:rFonts w:cs="Arial" w:ascii="Arial" w:hAnsi="Arial"/>
        </w:rPr>
        <w:t>e) elaboração de ferramentas informacionais.</w:t>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b/>
        </w:rPr>
        <w:t xml:space="preserve">13.1 Dados Utilizados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Explicitar quais as informações que serão coletadas, as fontes, e com que periodicidade. Deve-se descrever, também, de que maneira essas informações </w:t>
      </w:r>
    </w:p>
    <w:p>
      <w:pPr>
        <w:pStyle w:val="Normal"/>
        <w:jc w:val="both"/>
        <w:rPr>
          <w:rFonts w:ascii="Arial" w:hAnsi="Arial" w:cs="Arial"/>
        </w:rPr>
      </w:pPr>
      <w:r>
        <w:rPr>
          <w:rFonts w:cs="Arial" w:ascii="Arial" w:hAnsi="Arial"/>
        </w:rPr>
        <w:t>serão utilizadas para verificar o alcance ou não dos resultados. Para tanto é necessária a coleta de informações no início do projeto, para servir de linha de base à comparação com os resultados obtidos após a intervenção.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b/>
        </w:rPr>
        <w:t>13.2. Cadastro dos Beneficiários</w:t>
      </w:r>
    </w:p>
    <w:p>
      <w:pPr>
        <w:pStyle w:val="Normal"/>
        <w:jc w:val="both"/>
        <w:rPr>
          <w:rFonts w:ascii="Arial" w:hAnsi="Arial" w:cs="Arial"/>
        </w:rPr>
      </w:pPr>
      <w:r>
        <w:rPr>
          <w:rFonts w:cs="Arial" w:ascii="Arial" w:hAnsi="Arial"/>
        </w:rPr>
        <w:t xml:space="preserve"> </w:t>
      </w:r>
    </w:p>
    <w:p>
      <w:pPr>
        <w:pStyle w:val="Normal"/>
        <w:jc w:val="both"/>
        <w:rPr>
          <w:rFonts w:ascii="Arial" w:hAnsi="Arial" w:cs="Arial"/>
        </w:rPr>
      </w:pPr>
      <w:r>
        <w:rPr>
          <w:rFonts w:cs="Arial" w:ascii="Arial" w:hAnsi="Arial"/>
        </w:rPr>
        <w:t>É obrigação da Secretaria executora do projeto registrar as informações referentes aos beneficiários, identificando-os civilmente (Nome, CPF, NIS, Inscrição no PRONAF, etc...) e nos aspectos inerentes ao que o projeto se propõe a atender. Estas informações deverão ser armazenadas em sistemas informatizados ou em planilha eletrônica (um beneficiário por linha) que permita a consulta para efeito de avaliação. Os beneficiários deverão ser registrados à medida em que forem sendo incluídos no projeto, de forma que as informações estejam disponíveis quando solicitadas. Os documentos comprobatórios do estado de pobreza (ver item 6.2) também devem ser guardados, junto às fichas dos beneficiários, para eventuais consultas por parte da Gerência Executiva do FECOP, ou dos órgãos de controle (externo e interno).</w:t>
      </w:r>
    </w:p>
    <w:p>
      <w:pPr>
        <w:pStyle w:val="Normal"/>
        <w:tabs>
          <w:tab w:val="clear" w:pos="708"/>
          <w:tab w:val="left" w:pos="142" w:leader="none"/>
          <w:tab w:val="left" w:pos="284" w:leader="none"/>
          <w:tab w:val="left" w:pos="426" w:leader="none"/>
        </w:tabs>
        <w:ind w:left="142" w:hanging="0"/>
        <w:jc w:val="both"/>
        <w:rPr>
          <w:rFonts w:ascii="Arial" w:hAnsi="Arial" w:cs="Arial"/>
        </w:rPr>
      </w:pPr>
      <w:r>
        <w:rPr>
          <w:rFonts w:cs="Arial" w:ascii="Arial" w:hAnsi="Arial"/>
        </w:rPr>
      </w:r>
    </w:p>
    <w:p>
      <w:pPr>
        <w:pStyle w:val="Normal"/>
        <w:tabs>
          <w:tab w:val="clear" w:pos="708"/>
          <w:tab w:val="left" w:pos="0" w:leader="none"/>
          <w:tab w:val="left" w:pos="284" w:leader="none"/>
          <w:tab w:val="left" w:pos="426" w:leader="none"/>
        </w:tabs>
        <w:jc w:val="both"/>
        <w:rPr>
          <w:rFonts w:ascii="Arial" w:hAnsi="Arial" w:cs="Arial"/>
          <w:b/>
          <w:b/>
          <w:bCs/>
        </w:rPr>
      </w:pPr>
      <w:r>
        <w:rPr>
          <w:rFonts w:cs="Arial" w:ascii="Arial" w:hAnsi="Arial"/>
          <w:b/>
        </w:rPr>
        <w:t xml:space="preserve">14. </w:t>
      </w:r>
      <w:r>
        <w:rPr>
          <w:rFonts w:cs="Arial" w:ascii="Arial" w:hAnsi="Arial"/>
          <w:b/>
          <w:bCs/>
        </w:rPr>
        <w:t>Pressupostos de Risco</w:t>
      </w:r>
    </w:p>
    <w:p>
      <w:pPr>
        <w:pStyle w:val="Normal"/>
        <w:tabs>
          <w:tab w:val="clear" w:pos="708"/>
          <w:tab w:val="left" w:pos="0" w:leader="none"/>
          <w:tab w:val="left" w:pos="284" w:leader="none"/>
          <w:tab w:val="left" w:pos="426" w:leader="none"/>
        </w:tabs>
        <w:jc w:val="both"/>
        <w:rPr>
          <w:rFonts w:ascii="Arial" w:hAnsi="Arial" w:cs="Arial"/>
          <w:bCs/>
        </w:rPr>
      </w:pPr>
      <w:r>
        <w:rPr>
          <w:rFonts w:cs="Arial" w:ascii="Arial" w:hAnsi="Arial"/>
          <w:bCs/>
        </w:rPr>
      </w:r>
    </w:p>
    <w:p>
      <w:pPr>
        <w:pStyle w:val="Normal"/>
        <w:jc w:val="both"/>
        <w:rPr>
          <w:rFonts w:ascii="Arial" w:hAnsi="Arial" w:cs="Arial"/>
          <w:b/>
          <w:b/>
          <w:bCs/>
        </w:rPr>
      </w:pPr>
      <w:r>
        <w:rPr>
          <w:rFonts w:cs="Arial" w:ascii="Arial" w:hAnsi="Arial"/>
        </w:rPr>
        <w:t>Esta seção deve elencar as condições de incerteza sobre os objetivos do projeto, fatos que podem se interpor à consecução desses objetivos e metas, situam-se fora da governabilidade do projeto, mas admitem a influência do gestor, a exemplo da indisponibilidade de recursos, licenciamento ambiental, processo licitatório, etc.</w:t>
      </w:r>
    </w:p>
    <w:p>
      <w:pPr>
        <w:pStyle w:val="Normal"/>
        <w:tabs>
          <w:tab w:val="clear" w:pos="708"/>
          <w:tab w:val="left" w:pos="0" w:leader="none"/>
        </w:tabs>
        <w:jc w:val="both"/>
        <w:rPr>
          <w:rFonts w:ascii="Arial" w:hAnsi="Arial" w:cs="Arial"/>
          <w:b/>
          <w:b/>
          <w:bCs/>
        </w:rPr>
      </w:pPr>
      <w:r>
        <w:rPr>
          <w:rFonts w:cs="Arial" w:ascii="Arial" w:hAnsi="Arial"/>
          <w:b/>
          <w:bCs/>
        </w:rPr>
      </w:r>
    </w:p>
    <w:p>
      <w:pPr>
        <w:pStyle w:val="Normal"/>
        <w:tabs>
          <w:tab w:val="clear" w:pos="708"/>
          <w:tab w:val="left" w:pos="0" w:leader="none"/>
        </w:tabs>
        <w:jc w:val="both"/>
        <w:rPr>
          <w:rFonts w:ascii="Arial" w:hAnsi="Arial" w:cs="Arial"/>
          <w:b/>
          <w:b/>
          <w:bCs/>
        </w:rPr>
      </w:pPr>
      <w:r>
        <w:rPr>
          <w:rFonts w:cs="Arial" w:ascii="Arial" w:hAnsi="Arial"/>
          <w:b/>
          <w:bCs/>
        </w:rPr>
        <w:t>15. Orçamento</w:t>
      </w:r>
    </w:p>
    <w:p>
      <w:pPr>
        <w:pStyle w:val="Normal"/>
        <w:tabs>
          <w:tab w:val="clear" w:pos="708"/>
          <w:tab w:val="left" w:pos="0" w:leader="none"/>
        </w:tabs>
        <w:jc w:val="both"/>
        <w:rPr>
          <w:rFonts w:ascii="Arial" w:hAnsi="Arial" w:cs="Arial"/>
          <w:bCs/>
        </w:rPr>
      </w:pPr>
      <w:r>
        <w:rPr>
          <w:rFonts w:cs="Arial" w:ascii="Arial" w:hAnsi="Arial"/>
          <w:bCs/>
        </w:rPr>
      </w:r>
    </w:p>
    <w:p>
      <w:pPr>
        <w:pStyle w:val="Normal"/>
        <w:jc w:val="both"/>
        <w:rPr>
          <w:rFonts w:ascii="Arial" w:hAnsi="Arial" w:eastAsia="Arial" w:cs="Arial"/>
        </w:rPr>
      </w:pPr>
      <w:r>
        <w:rPr>
          <w:rFonts w:cs="Arial" w:ascii="Arial" w:hAnsi="Arial"/>
        </w:rPr>
        <w:t xml:space="preserve">Esta seção deve registrar o valor solicitado para o projeto, no ano de apresentação deste, detalhando-o, por natureza e elemento de despesa, bem como, especificando o código da despesa no orçamento. A execução do projeto deverá ser em conformidade com as despesas apresentadas neste item, o qual servirá de base para a análise da Prestação de Contas. Caso o projeto contemple recursos de outras fontes, devem ser apresentados, neste tópico, todos os recursos disponíveis, de forma que seja possível aferir a totalidade do custo de execução do projeto. A coluna “Outras Fontes” poderá ser desmembrada, caso o projeto tenha mais de uma fonte extra FECOP. </w:t>
      </w:r>
      <w:r>
        <w:rPr>
          <w:rFonts w:cs="Arial" w:ascii="Arial" w:hAnsi="Arial"/>
          <w:bCs/>
        </w:rPr>
        <w:t xml:space="preserve">Veja, a seguir, a tabela com a estrutura padrão a ser utilizada: </w:t>
      </w:r>
      <w:r>
        <w:rPr>
          <w:rFonts w:eastAsia="Arial" w:cs="Arial" w:ascii="Arial" w:hAnsi="Arial"/>
        </w:rPr>
        <w:t xml:space="preserve">                                                                                                                                         </w:t>
      </w:r>
    </w:p>
    <w:p>
      <w:pPr>
        <w:pStyle w:val="Normal"/>
        <w:jc w:val="right"/>
        <w:rPr>
          <w:rFonts w:ascii="Arial" w:hAnsi="Arial" w:cs="Arial"/>
          <w:b/>
          <w:b/>
          <w:bCs/>
        </w:rPr>
      </w:pPr>
      <w:r>
        <w:rPr>
          <w:rFonts w:cs="Arial" w:ascii="Arial" w:hAnsi="Arial"/>
          <w:b/>
        </w:rPr>
        <w:t>(R$1,00)</w:t>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252"/>
        <w:gridCol w:w="1398"/>
        <w:gridCol w:w="1496"/>
        <w:gridCol w:w="1357"/>
      </w:tblGrid>
      <w:tr>
        <w:trPr>
          <w:tblHeader w:val="true"/>
        </w:trPr>
        <w:tc>
          <w:tcPr>
            <w:tcW w:w="4252" w:type="dxa"/>
            <w:tcBorders>
              <w:top w:val="single" w:sz="4" w:space="0" w:color="000000"/>
              <w:left w:val="single" w:sz="4" w:space="0" w:color="000000"/>
              <w:bottom w:val="single" w:sz="4" w:space="0" w:color="000000"/>
            </w:tcBorders>
            <w:shd w:color="auto" w:fill="C0C0C0" w:val="clear"/>
            <w:vAlign w:val="center"/>
          </w:tcPr>
          <w:p>
            <w:pPr>
              <w:pStyle w:val="Contedodetabela"/>
              <w:widowControl w:val="false"/>
              <w:snapToGrid w:val="false"/>
              <w:jc w:val="center"/>
              <w:rPr>
                <w:rFonts w:ascii="Arial" w:hAnsi="Arial" w:cs="Arial"/>
                <w:b/>
                <w:b/>
                <w:bCs/>
              </w:rPr>
            </w:pPr>
            <w:r>
              <w:rPr>
                <w:rFonts w:cs="Arial" w:ascii="Arial" w:hAnsi="Arial"/>
                <w:b/>
                <w:bCs/>
              </w:rPr>
              <w:t>Detalhamento</w:t>
            </w:r>
          </w:p>
        </w:tc>
        <w:tc>
          <w:tcPr>
            <w:tcW w:w="1398" w:type="dxa"/>
            <w:tcBorders>
              <w:top w:val="single" w:sz="4" w:space="0" w:color="000000"/>
              <w:left w:val="single" w:sz="4" w:space="0" w:color="000000"/>
              <w:bottom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Valor</w:t>
            </w:r>
          </w:p>
          <w:p>
            <w:pPr>
              <w:pStyle w:val="Contedodetabela"/>
              <w:widowControl w:val="false"/>
              <w:snapToGrid w:val="false"/>
              <w:jc w:val="center"/>
              <w:rPr>
                <w:rFonts w:ascii="Arial" w:hAnsi="Arial" w:cs="Arial"/>
                <w:b/>
                <w:b/>
              </w:rPr>
            </w:pPr>
            <w:r>
              <w:rPr>
                <w:rFonts w:cs="Arial" w:ascii="Arial" w:hAnsi="Arial"/>
                <w:b/>
              </w:rPr>
              <w:t>FECOP</w:t>
            </w:r>
          </w:p>
        </w:tc>
        <w:tc>
          <w:tcPr>
            <w:tcW w:w="1496" w:type="dxa"/>
            <w:tcBorders>
              <w:top w:val="single" w:sz="4" w:space="0" w:color="000000"/>
              <w:left w:val="single" w:sz="4" w:space="0" w:color="000000"/>
              <w:bottom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Valor Outras Fontes</w:t>
            </w:r>
          </w:p>
        </w:tc>
        <w:tc>
          <w:tcPr>
            <w:tcW w:w="135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Valor</w:t>
            </w:r>
          </w:p>
          <w:p>
            <w:pPr>
              <w:pStyle w:val="Contedodetabela"/>
              <w:widowControl w:val="false"/>
              <w:snapToGrid w:val="false"/>
              <w:jc w:val="center"/>
              <w:rPr>
                <w:rFonts w:ascii="Arial" w:hAnsi="Arial" w:cs="Arial"/>
              </w:rPr>
            </w:pPr>
            <w:r>
              <w:rPr>
                <w:rFonts w:cs="Arial" w:ascii="Arial" w:hAnsi="Arial"/>
                <w:b/>
              </w:rPr>
              <w:t>Total</w:t>
            </w:r>
          </w:p>
        </w:tc>
      </w:tr>
      <w:tr>
        <w:trPr/>
        <w:tc>
          <w:tcPr>
            <w:tcW w:w="850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b/>
                <w:bCs/>
              </w:rPr>
              <w:t>NATUREZA DA DESPESA</w:t>
            </w:r>
          </w:p>
        </w:tc>
      </w:tr>
      <w:tr>
        <w:trPr/>
        <w:tc>
          <w:tcPr>
            <w:tcW w:w="850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b/>
                <w:bCs/>
              </w:rPr>
              <w:t>1. DESPESAS CORRENTES</w:t>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1.1. Material de Consumo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right"/>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1.2. Serviços de Terceiros - Pessoa Jurídica</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right"/>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right"/>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1.3. Serviços de Terceiros - Pessoa Física</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right"/>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1.4. Benefícios Assistenciais</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right"/>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1.5. Contribuições -Transferências</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right"/>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1.6. Outras Despesas Correntes</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right"/>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850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rPr>
                <w:rFonts w:ascii="Arial" w:hAnsi="Arial" w:cs="Arial"/>
              </w:rPr>
            </w:pPr>
            <w:r>
              <w:rPr>
                <w:rFonts w:cs="Arial" w:ascii="Arial" w:hAnsi="Arial"/>
                <w:b/>
                <w:bCs/>
              </w:rPr>
              <w:t>2. DESPESAS DE CAPITAL</w:t>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2.1. Obras Civis</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center"/>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2.2. Equipamentos e Material permanentes</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center"/>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center"/>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2.3. Outras Despesas de Capital</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center"/>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t>Elemento de Despesa (inserir o código)</w:t>
            </w:r>
          </w:p>
        </w:tc>
        <w:tc>
          <w:tcPr>
            <w:tcW w:w="1398"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center"/>
              <w:rPr>
                <w:rFonts w:ascii="Arial" w:hAnsi="Arial" w:cs="Arial"/>
              </w:rPr>
            </w:pPr>
            <w:r>
              <w:rPr>
                <w:rFonts w:cs="Arial" w:ascii="Arial" w:hAnsi="Arial"/>
              </w:rPr>
            </w:r>
          </w:p>
        </w:tc>
        <w:tc>
          <w:tcPr>
            <w:tcW w:w="1496" w:type="dxa"/>
            <w:tcBorders>
              <w:top w:val="single" w:sz="4" w:space="0" w:color="000000"/>
              <w:left w:val="single" w:sz="4"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1357" w:type="dxa"/>
            <w:tcBorders>
              <w:top w:val="single" w:sz="4" w:space="0" w:color="000000"/>
              <w:left w:val="single" w:sz="4" w:space="0" w:color="000000"/>
              <w:bottom w:val="single" w:sz="4" w:space="0" w:color="000000"/>
              <w:right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4252" w:type="dxa"/>
            <w:tcBorders>
              <w:top w:val="single" w:sz="4" w:space="0" w:color="000000"/>
              <w:left w:val="single" w:sz="4" w:space="0" w:color="000000"/>
              <w:bottom w:val="single" w:sz="4" w:space="0" w:color="000000"/>
            </w:tcBorders>
            <w:shd w:color="auto" w:fill="C0C0C0" w:val="clear"/>
          </w:tcPr>
          <w:p>
            <w:pPr>
              <w:pStyle w:val="Contedodetabela"/>
              <w:widowControl w:val="false"/>
              <w:snapToGrid w:val="false"/>
              <w:jc w:val="both"/>
              <w:rPr>
                <w:rFonts w:ascii="Arial" w:hAnsi="Arial" w:cs="Arial"/>
                <w:b/>
                <w:b/>
              </w:rPr>
            </w:pPr>
            <w:r>
              <w:rPr>
                <w:rFonts w:cs="Arial" w:ascii="Arial" w:hAnsi="Arial"/>
                <w:b/>
              </w:rPr>
              <w:t>Total</w:t>
            </w:r>
          </w:p>
        </w:tc>
        <w:tc>
          <w:tcPr>
            <w:tcW w:w="1398" w:type="dxa"/>
            <w:tcBorders>
              <w:top w:val="single" w:sz="4" w:space="0" w:color="000000"/>
              <w:left w:val="single" w:sz="4" w:space="0" w:color="000000"/>
              <w:bottom w:val="single" w:sz="4" w:space="0" w:color="000000"/>
            </w:tcBorders>
            <w:shd w:color="auto" w:fill="C0C0C0" w:val="clear"/>
          </w:tcPr>
          <w:p>
            <w:pPr>
              <w:pStyle w:val="Contedodetabela"/>
              <w:widowControl w:val="false"/>
              <w:snapToGrid w:val="false"/>
              <w:jc w:val="center"/>
              <w:rPr>
                <w:rFonts w:ascii="Arial" w:hAnsi="Arial" w:cs="Arial"/>
                <w:b/>
                <w:b/>
              </w:rPr>
            </w:pPr>
            <w:r>
              <w:rPr>
                <w:rFonts w:cs="Arial" w:ascii="Arial" w:hAnsi="Arial"/>
                <w:b/>
              </w:rPr>
            </w:r>
          </w:p>
        </w:tc>
        <w:tc>
          <w:tcPr>
            <w:tcW w:w="1496" w:type="dxa"/>
            <w:tcBorders>
              <w:top w:val="single" w:sz="4" w:space="0" w:color="000000"/>
              <w:left w:val="single" w:sz="4" w:space="0" w:color="000000"/>
              <w:bottom w:val="single" w:sz="4" w:space="0" w:color="000000"/>
            </w:tcBorders>
            <w:shd w:color="auto" w:fill="C0C0C0" w:val="clear"/>
          </w:tcPr>
          <w:p>
            <w:pPr>
              <w:pStyle w:val="Contedodetabela"/>
              <w:widowControl w:val="false"/>
              <w:snapToGrid w:val="false"/>
              <w:jc w:val="both"/>
              <w:rPr>
                <w:rFonts w:ascii="Arial" w:hAnsi="Arial" w:cs="Arial"/>
                <w:b/>
                <w:b/>
              </w:rPr>
            </w:pPr>
            <w:r>
              <w:rPr>
                <w:rFonts w:cs="Arial" w:ascii="Arial" w:hAnsi="Arial"/>
                <w:b/>
              </w:rPr>
            </w:r>
          </w:p>
        </w:tc>
        <w:tc>
          <w:tcPr>
            <w:tcW w:w="1357"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r>
    </w:tbl>
    <w:p>
      <w:pPr>
        <w:pStyle w:val="Normal"/>
        <w:jc w:val="both"/>
        <w:rPr>
          <w:rFonts w:ascii="Arial" w:hAnsi="Arial" w:cs="Arial"/>
          <w:b/>
          <w:b/>
          <w:bCs/>
          <w:sz w:val="20"/>
          <w:szCs w:val="20"/>
        </w:rPr>
      </w:pPr>
      <w:r>
        <w:rPr>
          <w:rFonts w:cs="Arial" w:ascii="Arial" w:hAnsi="Arial"/>
          <w:b/>
          <w:bCs/>
          <w:sz w:val="20"/>
          <w:szCs w:val="20"/>
        </w:rPr>
      </w:r>
    </w:p>
    <w:p>
      <w:pPr>
        <w:pStyle w:val="Normal"/>
        <w:jc w:val="both"/>
        <w:rPr>
          <w:rFonts w:ascii="Arial" w:hAnsi="Arial" w:cs="Arial"/>
        </w:rPr>
      </w:pPr>
      <w:r>
        <w:rPr>
          <w:rFonts w:cs="Arial" w:ascii="Arial" w:hAnsi="Arial"/>
        </w:rPr>
        <w:t>É muito importante observar que este quadro deverá permitir com que o Analista possa reproduzir os cálculos efetuados, sem que seja necessário digitalizá-los novamente, portanto, não podendo ser construído no formato figura.</w:t>
      </w:r>
    </w:p>
    <w:p>
      <w:pPr>
        <w:pStyle w:val="Normal"/>
        <w:ind w:left="142" w:hanging="0"/>
        <w:jc w:val="both"/>
        <w:rPr>
          <w:rFonts w:ascii="Arial" w:hAnsi="Arial" w:cs="Arial"/>
          <w:bCs/>
        </w:rPr>
      </w:pPr>
      <w:r>
        <w:rPr>
          <w:rFonts w:cs="Arial" w:ascii="Arial" w:hAnsi="Arial"/>
          <w:bCs/>
        </w:rPr>
      </w:r>
    </w:p>
    <w:p>
      <w:pPr>
        <w:pStyle w:val="Normal"/>
        <w:tabs>
          <w:tab w:val="clear" w:pos="708"/>
          <w:tab w:val="left" w:pos="502" w:leader="none"/>
          <w:tab w:val="left" w:pos="6500" w:leader="none"/>
        </w:tabs>
        <w:jc w:val="both"/>
        <w:rPr>
          <w:rFonts w:ascii="Arial" w:hAnsi="Arial" w:cs="Arial"/>
          <w:b/>
          <w:b/>
          <w:bCs/>
        </w:rPr>
      </w:pPr>
      <w:r>
        <w:rPr>
          <w:rFonts w:cs="Arial" w:ascii="Arial" w:hAnsi="Arial"/>
          <w:b/>
          <w:bCs/>
        </w:rPr>
        <w:t>16. Cronograma de Desembolso</w:t>
        <w:tab/>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Esta seção deve registrar o valor das parcelas mensais solicitadas da fonte FECOP. O valor total do cronograma deve ser igual ao valor apresentado no tópico orçamento, referente a fonte FECOP. Vale salientar que o Conselho Consultivo de Políticas de Inclusão Social – CCPIS, aprova projetos para fins de que os recursos sejam aplicados no ano corrente, portanto, para o período de janeiro a dezembro. Caso a execução do projeto ultrapasse o exercício corrente, deverá ser solicitado valor complementar ao Conselho, no exercício seguinte.</w:t>
      </w:r>
    </w:p>
    <w:p>
      <w:pPr>
        <w:pStyle w:val="Normal"/>
        <w:jc w:val="both"/>
        <w:rPr>
          <w:rFonts w:ascii="Arial" w:hAnsi="Arial" w:cs="Arial"/>
        </w:rPr>
      </w:pPr>
      <w:r>
        <w:rPr>
          <w:rFonts w:cs="Arial" w:ascii="Arial" w:hAnsi="Arial"/>
        </w:rPr>
      </w:r>
    </w:p>
    <w:p>
      <w:pPr>
        <w:pStyle w:val="Normal"/>
        <w:jc w:val="right"/>
        <w:rPr>
          <w:rFonts w:ascii="Arial" w:hAnsi="Arial" w:cs="Arial"/>
          <w:b/>
          <w:b/>
          <w:sz w:val="20"/>
          <w:szCs w:val="20"/>
        </w:rPr>
      </w:pPr>
      <w:r>
        <w:rPr>
          <w:rFonts w:cs="Arial" w:ascii="Arial" w:hAnsi="Arial"/>
          <w:b/>
          <w:sz w:val="20"/>
          <w:szCs w:val="20"/>
        </w:rPr>
      </w:r>
    </w:p>
    <w:p>
      <w:pPr>
        <w:pStyle w:val="Normal"/>
        <w:jc w:val="right"/>
        <w:rPr>
          <w:rFonts w:ascii="Arial" w:hAnsi="Arial" w:cs="Arial"/>
          <w:b/>
          <w:b/>
          <w:sz w:val="20"/>
          <w:szCs w:val="20"/>
        </w:rPr>
      </w:pPr>
      <w:r>
        <w:rPr>
          <w:rFonts w:cs="Arial" w:ascii="Arial" w:hAnsi="Arial"/>
          <w:b/>
          <w:sz w:val="20"/>
          <w:szCs w:val="20"/>
        </w:rPr>
      </w:r>
    </w:p>
    <w:p>
      <w:pPr>
        <w:pStyle w:val="Normal"/>
        <w:jc w:val="right"/>
        <w:rPr>
          <w:rFonts w:ascii="Arial" w:hAnsi="Arial" w:cs="Arial"/>
          <w:b/>
          <w:b/>
          <w:bCs/>
        </w:rPr>
      </w:pPr>
      <w:r>
        <w:rPr>
          <w:rFonts w:cs="Arial" w:ascii="Arial" w:hAnsi="Arial"/>
          <w:b/>
          <w:sz w:val="20"/>
          <w:szCs w:val="20"/>
        </w:rPr>
        <w:t>(</w:t>
      </w:r>
      <w:r>
        <w:rPr>
          <w:rFonts w:cs="Arial" w:ascii="Arial" w:hAnsi="Arial"/>
          <w:b/>
        </w:rPr>
        <w:t>R$1,00)</w:t>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27"/>
        <w:gridCol w:w="525"/>
        <w:gridCol w:w="525"/>
        <w:gridCol w:w="537"/>
        <w:gridCol w:w="525"/>
        <w:gridCol w:w="512"/>
        <w:gridCol w:w="537"/>
        <w:gridCol w:w="459"/>
        <w:gridCol w:w="578"/>
        <w:gridCol w:w="485"/>
        <w:gridCol w:w="525"/>
        <w:gridCol w:w="564"/>
        <w:gridCol w:w="538"/>
        <w:gridCol w:w="666"/>
      </w:tblGrid>
      <w:tr>
        <w:trPr/>
        <w:tc>
          <w:tcPr>
            <w:tcW w:w="1527"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rPr>
                <w:rFonts w:ascii="Arial" w:hAnsi="Arial" w:cs="Arial"/>
                <w:b/>
                <w:b/>
              </w:rPr>
            </w:pPr>
            <w:r>
              <w:rPr>
                <w:rFonts w:cs="Arial" w:ascii="Arial" w:hAnsi="Arial"/>
                <w:b/>
              </w:rPr>
              <w:t>Item de Despesa</w:t>
            </w:r>
          </w:p>
        </w:tc>
        <w:tc>
          <w:tcPr>
            <w:tcW w:w="5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Jan</w:t>
            </w:r>
          </w:p>
        </w:tc>
        <w:tc>
          <w:tcPr>
            <w:tcW w:w="5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Fev</w:t>
            </w:r>
          </w:p>
        </w:tc>
        <w:tc>
          <w:tcPr>
            <w:tcW w:w="53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Mar</w:t>
            </w:r>
          </w:p>
        </w:tc>
        <w:tc>
          <w:tcPr>
            <w:tcW w:w="5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Abr</w:t>
            </w:r>
          </w:p>
        </w:tc>
        <w:tc>
          <w:tcPr>
            <w:tcW w:w="512"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Mai</w:t>
            </w:r>
          </w:p>
        </w:tc>
        <w:tc>
          <w:tcPr>
            <w:tcW w:w="537"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Jun</w:t>
            </w:r>
          </w:p>
        </w:tc>
        <w:tc>
          <w:tcPr>
            <w:tcW w:w="459"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Jul</w:t>
            </w:r>
          </w:p>
        </w:tc>
        <w:tc>
          <w:tcPr>
            <w:tcW w:w="57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Ago</w:t>
            </w:r>
          </w:p>
        </w:tc>
        <w:tc>
          <w:tcPr>
            <w:tcW w:w="48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Set</w:t>
            </w:r>
          </w:p>
        </w:tc>
        <w:tc>
          <w:tcPr>
            <w:tcW w:w="52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Out</w:t>
            </w:r>
          </w:p>
        </w:tc>
        <w:tc>
          <w:tcPr>
            <w:tcW w:w="564"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Nov</w:t>
            </w:r>
          </w:p>
        </w:tc>
        <w:tc>
          <w:tcPr>
            <w:tcW w:w="538"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b/>
                <w:b/>
              </w:rPr>
            </w:pPr>
            <w:r>
              <w:rPr>
                <w:rFonts w:cs="Arial" w:ascii="Arial" w:hAnsi="Arial"/>
                <w:b/>
              </w:rPr>
              <w:t>Dez</w:t>
            </w:r>
          </w:p>
        </w:tc>
        <w:tc>
          <w:tcPr>
            <w:tcW w:w="666"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Contedodetabela"/>
              <w:widowControl w:val="false"/>
              <w:snapToGrid w:val="false"/>
              <w:jc w:val="center"/>
              <w:rPr>
                <w:rFonts w:ascii="Arial" w:hAnsi="Arial" w:cs="Arial"/>
              </w:rPr>
            </w:pPr>
            <w:r>
              <w:rPr>
                <w:rFonts w:cs="Arial" w:ascii="Arial" w:hAnsi="Arial"/>
                <w:b/>
              </w:rPr>
              <w:t>Total</w:t>
            </w:r>
          </w:p>
        </w:tc>
      </w:tr>
      <w:tr>
        <w:trPr/>
        <w:tc>
          <w:tcPr>
            <w:tcW w:w="1527"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b/>
                <w:b/>
              </w:rPr>
            </w:pPr>
            <w:r>
              <w:rPr>
                <w:rFonts w:cs="Arial" w:ascii="Arial" w:hAnsi="Arial"/>
                <w:b/>
              </w:rPr>
            </w:r>
          </w:p>
        </w:tc>
        <w:tc>
          <w:tcPr>
            <w:tcW w:w="525"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b/>
                <w:b/>
              </w:rPr>
            </w:pPr>
            <w:r>
              <w:rPr>
                <w:rFonts w:cs="Arial" w:ascii="Arial" w:hAnsi="Arial"/>
                <w:b/>
              </w:rPr>
            </w:r>
          </w:p>
        </w:tc>
        <w:tc>
          <w:tcPr>
            <w:tcW w:w="525"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b/>
                <w:b/>
              </w:rPr>
            </w:pPr>
            <w:r>
              <w:rPr>
                <w:rFonts w:cs="Arial" w:ascii="Arial" w:hAnsi="Arial"/>
                <w:b/>
              </w:rPr>
            </w:r>
          </w:p>
        </w:tc>
        <w:tc>
          <w:tcPr>
            <w:tcW w:w="537"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12"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37"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459"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78"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485"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64"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38" w:type="dxa"/>
            <w:tcBorders>
              <w:top w:val="single" w:sz="4"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666" w:type="dxa"/>
            <w:tcBorders>
              <w:top w:val="single" w:sz="4" w:space="0" w:color="000000"/>
              <w:left w:val="single" w:sz="2" w:space="0" w:color="000000"/>
              <w:bottom w:val="single" w:sz="2" w:space="0" w:color="000000"/>
              <w:right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1527"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37"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12"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37"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459"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78"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485"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64"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38" w:type="dxa"/>
            <w:tcBorders>
              <w:top w:val="single" w:sz="2" w:space="0" w:color="000000"/>
              <w:left w:val="single" w:sz="2" w:space="0" w:color="000000"/>
              <w:bottom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666" w:type="dxa"/>
            <w:tcBorders>
              <w:top w:val="single" w:sz="2" w:space="0" w:color="000000"/>
              <w:left w:val="single" w:sz="2" w:space="0" w:color="000000"/>
              <w:bottom w:val="single" w:sz="2" w:space="0" w:color="000000"/>
              <w:right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1527"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37"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12"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37"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459"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78"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485"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64"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538" w:type="dxa"/>
            <w:tcBorders>
              <w:top w:val="single" w:sz="2" w:space="0" w:color="000000"/>
              <w:left w:val="single" w:sz="2" w:space="0" w:color="000000"/>
              <w:bottom w:val="single" w:sz="4"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c>
          <w:tcPr>
            <w:tcW w:w="666" w:type="dxa"/>
            <w:tcBorders>
              <w:top w:val="single" w:sz="2" w:space="0" w:color="000000"/>
              <w:left w:val="single" w:sz="2" w:space="0" w:color="000000"/>
              <w:bottom w:val="single" w:sz="4" w:space="0" w:color="000000"/>
              <w:right w:val="single" w:sz="2" w:space="0" w:color="000000"/>
            </w:tcBorders>
            <w:shd w:color="auto" w:fill="auto" w:val="clear"/>
          </w:tcPr>
          <w:p>
            <w:pPr>
              <w:pStyle w:val="Contedodetabela"/>
              <w:widowControl w:val="false"/>
              <w:snapToGrid w:val="false"/>
              <w:jc w:val="both"/>
              <w:rPr>
                <w:rFonts w:ascii="Arial" w:hAnsi="Arial" w:cs="Arial"/>
              </w:rPr>
            </w:pPr>
            <w:r>
              <w:rPr>
                <w:rFonts w:cs="Arial" w:ascii="Arial" w:hAnsi="Arial"/>
              </w:rPr>
            </w:r>
          </w:p>
        </w:tc>
      </w:tr>
      <w:tr>
        <w:trPr/>
        <w:tc>
          <w:tcPr>
            <w:tcW w:w="1527"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b/>
                <w:b/>
              </w:rPr>
            </w:pPr>
            <w:r>
              <w:rPr>
                <w:rFonts w:cs="Arial" w:ascii="Arial" w:hAnsi="Arial"/>
                <w:b/>
              </w:rPr>
              <w:t>Total</w:t>
            </w:r>
          </w:p>
        </w:tc>
        <w:tc>
          <w:tcPr>
            <w:tcW w:w="525"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b/>
                <w:b/>
              </w:rPr>
            </w:pPr>
            <w:r>
              <w:rPr>
                <w:rFonts w:cs="Arial" w:ascii="Arial" w:hAnsi="Arial"/>
                <w:b/>
              </w:rPr>
            </w:r>
          </w:p>
        </w:tc>
        <w:tc>
          <w:tcPr>
            <w:tcW w:w="525"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537"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512"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537"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459"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578"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485"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525"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564"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538"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c>
          <w:tcPr>
            <w:tcW w:w="666" w:type="dxa"/>
            <w:tcBorders>
              <w:top w:val="single" w:sz="4" w:space="0" w:color="000000"/>
              <w:left w:val="single" w:sz="4" w:space="0" w:color="000000"/>
              <w:bottom w:val="single" w:sz="4" w:space="0" w:color="000000"/>
              <w:right w:val="single" w:sz="4" w:space="0" w:color="000000"/>
            </w:tcBorders>
            <w:shd w:color="auto" w:fill="C0C0C0" w:val="clear"/>
          </w:tcPr>
          <w:p>
            <w:pPr>
              <w:pStyle w:val="Contedodetabela"/>
              <w:widowControl w:val="false"/>
              <w:snapToGrid w:val="false"/>
              <w:jc w:val="both"/>
              <w:rPr>
                <w:rFonts w:ascii="Arial" w:hAnsi="Arial" w:cs="Arial"/>
              </w:rPr>
            </w:pPr>
            <w:r>
              <w:rPr>
                <w:rFonts w:cs="Arial" w:ascii="Arial" w:hAnsi="Arial"/>
              </w:rPr>
            </w:r>
          </w:p>
        </w:tc>
      </w:tr>
    </w:tbl>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É muito importante observar que este quadro deverá permitir com que o Analista possa reproduzir os cálculos efetuados, sem que seja necessário digitalizá-los novamente, portanto, </w:t>
      </w:r>
      <w:r>
        <w:rPr>
          <w:rFonts w:cs="Arial" w:ascii="Arial" w:hAnsi="Arial"/>
          <w:b/>
          <w:bCs/>
        </w:rPr>
        <w:t>não podendo</w:t>
      </w:r>
      <w:r>
        <w:rPr>
          <w:rFonts w:cs="Arial" w:ascii="Arial" w:hAnsi="Arial"/>
        </w:rPr>
        <w:t xml:space="preserve"> ser construído no formato figura.</w:t>
      </w:r>
    </w:p>
    <w:p>
      <w:pPr>
        <w:pStyle w:val="Normal"/>
        <w:jc w:val="both"/>
        <w:rPr>
          <w:rFonts w:ascii="Arial" w:hAnsi="Arial" w:cs="Arial"/>
        </w:rPr>
      </w:pPr>
      <w:r>
        <w:rPr>
          <w:rFonts w:cs="Arial" w:ascii="Arial" w:hAnsi="Arial"/>
        </w:rPr>
      </w:r>
    </w:p>
    <w:p>
      <w:pPr>
        <w:pStyle w:val="Normal"/>
        <w:tabs>
          <w:tab w:val="clear" w:pos="708"/>
          <w:tab w:val="left" w:pos="502" w:leader="none"/>
        </w:tabs>
        <w:jc w:val="both"/>
        <w:rPr>
          <w:rFonts w:ascii="Arial" w:hAnsi="Arial" w:cs="Arial"/>
          <w:b/>
          <w:b/>
          <w:bCs/>
        </w:rPr>
      </w:pPr>
      <w:r>
        <w:rPr>
          <w:rFonts w:cs="Arial" w:ascii="Arial" w:hAnsi="Arial"/>
          <w:b/>
          <w:bCs/>
        </w:rPr>
        <w:t>17. Distribuição dos Recursos por Municípios</w:t>
      </w:r>
    </w:p>
    <w:p>
      <w:pPr>
        <w:pStyle w:val="Normal"/>
        <w:tabs>
          <w:tab w:val="clear" w:pos="708"/>
          <w:tab w:val="left" w:pos="502" w:leader="none"/>
        </w:tabs>
        <w:jc w:val="both"/>
        <w:rPr>
          <w:rFonts w:ascii="Arial" w:hAnsi="Arial" w:cs="Arial"/>
          <w:b/>
          <w:b/>
          <w:bCs/>
        </w:rPr>
      </w:pPr>
      <w:r>
        <w:rPr>
          <w:rFonts w:cs="Arial" w:ascii="Arial" w:hAnsi="Arial"/>
          <w:b/>
          <w:bCs/>
        </w:rPr>
      </w:r>
    </w:p>
    <w:p>
      <w:pPr>
        <w:pStyle w:val="Normal"/>
        <w:jc w:val="both"/>
        <w:rPr>
          <w:rFonts w:ascii="Arial" w:hAnsi="Arial" w:cs="Arial"/>
        </w:rPr>
      </w:pPr>
      <w:r>
        <w:rPr>
          <w:rFonts w:cs="Arial" w:ascii="Arial" w:hAnsi="Arial"/>
        </w:rPr>
        <w:t xml:space="preserve">Esta seção deve registrar os municípios onde o projeto será desenvolvido, e, para cada um deles, registrar o número de pessoas beneficiadas e os recursos a serem aplicados (Fonte FECOP e outras fontes). A execução orçamentária dos recursos deve ser sempre regionalizada, evitando-se utilizar, portanto, quando da elaboração do projeto, a região 15 (a menos que não seja mesmo possível se definir o destino dos recursos neste momento, dada a especificidade da ação a ser desenvolvida). O valor total deve ser igual ao valor total do item Orçamento e do item Cronograma de Desembolso. A soma dos valores deve ser conferida. A quantidade de pessoas beneficiadas se refere a todas aquelas contempladas pelo projeto financiado por meio da fonte FECOP. Caso o benefício seja extensivo a todo o grupo familiar, </w:t>
      </w:r>
      <w:r>
        <w:rPr>
          <w:rFonts w:cs="Arial" w:ascii="Arial" w:hAnsi="Arial"/>
          <w:color w:val="000000"/>
          <w:shd w:fill="FFFFFF" w:val="clear"/>
        </w:rPr>
        <w:t xml:space="preserve">adotar o coeficiente de pessoas por família, que determina o número médio de pessoas por família em situação de pobreza no Ceará, conforme divulgação do Censo do IBGE </w:t>
      </w:r>
      <w:bookmarkStart w:id="4" w:name="_GoBack"/>
      <w:bookmarkEnd w:id="4"/>
      <w:r>
        <w:rPr>
          <w:rFonts w:cs="Arial" w:ascii="Arial" w:hAnsi="Arial"/>
          <w:color w:val="000000"/>
          <w:shd w:fill="FFFFFF" w:val="clear"/>
        </w:rPr>
        <w:t>vigente</w:t>
      </w:r>
      <w:r>
        <w:rPr>
          <w:rFonts w:cs="Arial" w:ascii="Arial" w:hAnsi="Arial"/>
        </w:rPr>
        <w:t>.</w:t>
      </w:r>
    </w:p>
    <w:p>
      <w:pPr>
        <w:pStyle w:val="Normal"/>
        <w:rPr>
          <w:rFonts w:ascii="Arial" w:hAnsi="Arial" w:cs="Arial"/>
        </w:rPr>
      </w:pPr>
      <w:r>
        <w:rPr>
          <w:rFonts w:cs="Arial" w:ascii="Arial" w:hAnsi="Arial"/>
        </w:rPr>
        <w:t xml:space="preserve"> </w:t>
      </w:r>
    </w:p>
    <w:p>
      <w:pPr>
        <w:pStyle w:val="Normal"/>
        <w:rPr>
          <w:rFonts w:ascii="Arial" w:hAnsi="Arial" w:cs="Arial"/>
          <w:b/>
          <w:b/>
        </w:rPr>
      </w:pPr>
      <w:r>
        <w:rPr>
          <w:rFonts w:cs="Arial" w:ascii="Arial" w:hAnsi="Arial"/>
          <w:b/>
        </w:rPr>
        <w:t>(R$1,00)</w:t>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149"/>
        <w:gridCol w:w="1968"/>
        <w:gridCol w:w="1810"/>
        <w:gridCol w:w="1803"/>
        <w:gridCol w:w="1774"/>
      </w:tblGrid>
      <w:tr>
        <w:trPr>
          <w:tblHeader w:val="true"/>
        </w:trPr>
        <w:tc>
          <w:tcPr>
            <w:tcW w:w="1149" w:type="dxa"/>
            <w:tcBorders>
              <w:top w:val="single" w:sz="4" w:space="0" w:color="000000"/>
              <w:left w:val="single" w:sz="4" w:space="0" w:color="000000"/>
              <w:bottom w:val="single" w:sz="4" w:space="0" w:color="000000"/>
            </w:tcBorders>
            <w:shd w:color="auto" w:fill="C0C0C0" w:val="clear"/>
            <w:vAlign w:val="center"/>
          </w:tcPr>
          <w:p>
            <w:pPr>
              <w:pStyle w:val="Normal"/>
              <w:widowControl w:val="false"/>
              <w:jc w:val="center"/>
              <w:rPr>
                <w:rFonts w:ascii="Arial" w:hAnsi="Arial" w:cs="Arial"/>
                <w:b/>
                <w:b/>
                <w:bCs/>
              </w:rPr>
            </w:pPr>
            <w:r>
              <w:rPr>
                <w:rFonts w:cs="Arial" w:ascii="Arial" w:hAnsi="Arial"/>
                <w:b/>
                <w:bCs/>
              </w:rPr>
              <w:t>N° de Ordem</w:t>
            </w:r>
          </w:p>
        </w:tc>
        <w:tc>
          <w:tcPr>
            <w:tcW w:w="1968" w:type="dxa"/>
            <w:tcBorders>
              <w:top w:val="single" w:sz="4" w:space="0" w:color="000000"/>
              <w:left w:val="single" w:sz="4" w:space="0" w:color="000000"/>
              <w:bottom w:val="single" w:sz="4" w:space="0" w:color="000000"/>
            </w:tcBorders>
            <w:shd w:color="auto" w:fill="C0C0C0" w:val="clear"/>
            <w:vAlign w:val="center"/>
          </w:tcPr>
          <w:p>
            <w:pPr>
              <w:pStyle w:val="Normal"/>
              <w:widowControl w:val="false"/>
              <w:jc w:val="center"/>
              <w:rPr>
                <w:rFonts w:ascii="Arial" w:hAnsi="Arial" w:cs="Arial"/>
                <w:b/>
                <w:b/>
                <w:bCs/>
              </w:rPr>
            </w:pPr>
            <w:r>
              <w:rPr>
                <w:rFonts w:cs="Arial" w:ascii="Arial" w:hAnsi="Arial"/>
                <w:b/>
                <w:bCs/>
              </w:rPr>
              <w:t>Região Administrativa</w:t>
            </w:r>
          </w:p>
        </w:tc>
        <w:tc>
          <w:tcPr>
            <w:tcW w:w="1810" w:type="dxa"/>
            <w:tcBorders>
              <w:top w:val="single" w:sz="4" w:space="0" w:color="000000"/>
              <w:left w:val="single" w:sz="4" w:space="0" w:color="000000"/>
              <w:bottom w:val="single" w:sz="4" w:space="0" w:color="000000"/>
            </w:tcBorders>
            <w:shd w:color="auto" w:fill="C0C0C0" w:val="clear"/>
            <w:vAlign w:val="center"/>
          </w:tcPr>
          <w:p>
            <w:pPr>
              <w:pStyle w:val="Normal"/>
              <w:widowControl w:val="false"/>
              <w:jc w:val="center"/>
              <w:rPr>
                <w:rFonts w:ascii="Arial" w:hAnsi="Arial" w:cs="Arial"/>
                <w:b/>
                <w:b/>
                <w:bCs/>
              </w:rPr>
            </w:pPr>
            <w:r>
              <w:rPr>
                <w:rFonts w:cs="Arial" w:ascii="Arial" w:hAnsi="Arial"/>
                <w:b/>
                <w:bCs/>
              </w:rPr>
              <w:t>Municípios</w:t>
            </w:r>
          </w:p>
        </w:tc>
        <w:tc>
          <w:tcPr>
            <w:tcW w:w="1803" w:type="dxa"/>
            <w:tcBorders>
              <w:top w:val="single" w:sz="4" w:space="0" w:color="000000"/>
              <w:left w:val="single" w:sz="4" w:space="0" w:color="000000"/>
              <w:bottom w:val="single" w:sz="4" w:space="0" w:color="000000"/>
            </w:tcBorders>
            <w:shd w:color="auto" w:fill="C0C0C0" w:val="clear"/>
            <w:vAlign w:val="center"/>
          </w:tcPr>
          <w:p>
            <w:pPr>
              <w:pStyle w:val="Normal"/>
              <w:widowControl w:val="false"/>
              <w:snapToGrid w:val="false"/>
              <w:jc w:val="center"/>
              <w:rPr>
                <w:rFonts w:ascii="Arial" w:hAnsi="Arial" w:cs="Arial"/>
                <w:b/>
                <w:b/>
                <w:bCs/>
              </w:rPr>
            </w:pPr>
            <w:r>
              <w:rPr>
                <w:rFonts w:cs="Arial" w:ascii="Arial" w:hAnsi="Arial"/>
                <w:b/>
                <w:bCs/>
              </w:rPr>
              <w:t>Valor FECOP</w:t>
            </w:r>
          </w:p>
        </w:tc>
        <w:tc>
          <w:tcPr>
            <w:tcW w:w="1774"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widowControl w:val="false"/>
              <w:jc w:val="center"/>
              <w:rPr>
                <w:rFonts w:ascii="Arial" w:hAnsi="Arial" w:cs="Arial"/>
                <w:b/>
                <w:b/>
              </w:rPr>
            </w:pPr>
            <w:r>
              <w:rPr>
                <w:rFonts w:cs="Arial" w:ascii="Arial" w:hAnsi="Arial"/>
                <w:b/>
                <w:bCs/>
              </w:rPr>
              <w:t>Pessoas Beneficiadas</w:t>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1</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2</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3</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4</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5</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6</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7</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8</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9</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10</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11</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12</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13</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14</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15</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r>
        <w:trPr/>
        <w:tc>
          <w:tcPr>
            <w:tcW w:w="114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rFonts w:ascii="Arial" w:hAnsi="Arial" w:cs="Arial"/>
                <w:b/>
                <w:b/>
              </w:rPr>
            </w:pPr>
            <w:r>
              <w:rPr>
                <w:rFonts w:cs="Arial" w:ascii="Arial" w:hAnsi="Arial"/>
                <w:b/>
              </w:rPr>
              <w:t>TOTAL</w:t>
            </w:r>
          </w:p>
        </w:tc>
        <w:tc>
          <w:tcPr>
            <w:tcW w:w="196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80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c>
          <w:tcPr>
            <w:tcW w:w="17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both"/>
              <w:rPr>
                <w:rFonts w:ascii="Arial" w:hAnsi="Arial" w:cs="Arial"/>
                <w:b/>
                <w:b/>
              </w:rPr>
            </w:pPr>
            <w:r>
              <w:rPr>
                <w:rFonts w:cs="Arial" w:ascii="Arial" w:hAnsi="Arial"/>
                <w:b/>
              </w:rPr>
            </w:r>
          </w:p>
        </w:tc>
      </w:tr>
    </w:tbl>
    <w:p>
      <w:pPr>
        <w:pStyle w:val="Normal"/>
        <w:tabs>
          <w:tab w:val="clear" w:pos="708"/>
          <w:tab w:val="left" w:pos="502" w:leader="none"/>
        </w:tabs>
        <w:jc w:val="both"/>
        <w:rPr>
          <w:rFonts w:ascii="Arial" w:hAnsi="Arial" w:cs="Arial"/>
          <w:bCs/>
        </w:rPr>
      </w:pPr>
      <w:r>
        <w:rPr>
          <w:rFonts w:cs="Arial" w:ascii="Arial" w:hAnsi="Arial"/>
          <w:bCs/>
        </w:rPr>
      </w:r>
    </w:p>
    <w:p>
      <w:pPr>
        <w:pStyle w:val="Normal"/>
        <w:jc w:val="both"/>
        <w:rPr>
          <w:rFonts w:ascii="Arial" w:hAnsi="Arial" w:cs="Arial"/>
        </w:rPr>
      </w:pPr>
      <w:r>
        <w:rPr>
          <w:rFonts w:cs="Arial" w:ascii="Arial" w:hAnsi="Arial"/>
        </w:rPr>
        <w:t xml:space="preserve">É muito importante observar que este quadro deverá permitir com que o Analista possa reproduzir os cálculos efetuados, sem que seja necessário digitalizá-los novamente, portanto, </w:t>
      </w:r>
      <w:r>
        <w:rPr>
          <w:rFonts w:cs="Arial" w:ascii="Arial" w:hAnsi="Arial"/>
          <w:b/>
          <w:bCs/>
        </w:rPr>
        <w:t>não podendo</w:t>
      </w:r>
      <w:r>
        <w:rPr>
          <w:rFonts w:cs="Arial" w:ascii="Arial" w:hAnsi="Arial"/>
        </w:rPr>
        <w:t xml:space="preserve"> ser construído no formato figura.</w:t>
      </w:r>
    </w:p>
    <w:p>
      <w:pPr>
        <w:pStyle w:val="Normal"/>
        <w:tabs>
          <w:tab w:val="clear" w:pos="708"/>
          <w:tab w:val="left" w:pos="502" w:leader="none"/>
        </w:tabs>
        <w:jc w:val="both"/>
        <w:rPr>
          <w:rFonts w:ascii="Arial" w:hAnsi="Arial" w:cs="Arial"/>
          <w:bCs/>
        </w:rPr>
      </w:pPr>
      <w:r>
        <w:rPr>
          <w:rFonts w:cs="Arial" w:ascii="Arial" w:hAnsi="Arial"/>
          <w:bCs/>
        </w:rPr>
      </w:r>
    </w:p>
    <w:p>
      <w:pPr>
        <w:pStyle w:val="Normal"/>
        <w:tabs>
          <w:tab w:val="clear" w:pos="708"/>
          <w:tab w:val="left" w:pos="502" w:leader="none"/>
        </w:tabs>
        <w:jc w:val="both"/>
        <w:rPr>
          <w:rFonts w:ascii="Arial" w:hAnsi="Arial" w:cs="Arial"/>
          <w:b/>
          <w:b/>
          <w:bCs/>
        </w:rPr>
      </w:pPr>
      <w:r>
        <w:rPr>
          <w:rFonts w:cs="Arial" w:ascii="Arial" w:hAnsi="Arial"/>
          <w:b/>
          <w:bCs/>
        </w:rPr>
        <w:t>18. Responsável (eis) pelo Projeto</w:t>
      </w:r>
    </w:p>
    <w:p>
      <w:pPr>
        <w:pStyle w:val="Normal"/>
        <w:jc w:val="both"/>
        <w:rPr>
          <w:rFonts w:ascii="Arial" w:hAnsi="Arial" w:cs="Arial"/>
          <w:b/>
          <w:b/>
          <w:bCs/>
        </w:rPr>
      </w:pPr>
      <w:r>
        <w:rPr>
          <w:rFonts w:cs="Arial" w:ascii="Arial" w:hAnsi="Arial"/>
          <w:b/>
          <w:bCs/>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692"/>
        <w:gridCol w:w="5811"/>
      </w:tblGrid>
      <w:tr>
        <w:trPr/>
        <w:tc>
          <w:tcPr>
            <w:tcW w:w="269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rFonts w:ascii="Arial" w:hAnsi="Arial" w:cs="Arial"/>
                <w:bCs/>
              </w:rPr>
            </w:pPr>
            <w:r>
              <w:rPr>
                <w:rFonts w:cs="Arial" w:ascii="Arial" w:hAnsi="Arial"/>
                <w:bCs/>
              </w:rPr>
              <w:t>Coordenadoria</w:t>
            </w:r>
          </w:p>
        </w:tc>
        <w:tc>
          <w:tcPr>
            <w:tcW w:w="5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ascii="Arial" w:hAnsi="Arial" w:cs="Arial"/>
                <w:bCs/>
              </w:rPr>
            </w:pPr>
            <w:r>
              <w:rPr>
                <w:rFonts w:cs="Arial" w:ascii="Arial" w:hAnsi="Arial"/>
                <w:bCs/>
              </w:rPr>
              <w:t>Setor responsável pelo acompanhamento do projeto</w:t>
            </w:r>
          </w:p>
        </w:tc>
      </w:tr>
      <w:tr>
        <w:trPr/>
        <w:tc>
          <w:tcPr>
            <w:tcW w:w="269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rFonts w:ascii="Arial" w:hAnsi="Arial" w:cs="Arial"/>
                <w:bCs/>
              </w:rPr>
            </w:pPr>
            <w:r>
              <w:rPr>
                <w:rFonts w:cs="Arial" w:ascii="Arial" w:hAnsi="Arial"/>
                <w:bCs/>
              </w:rPr>
              <w:t>Técnico Responsável</w:t>
            </w:r>
          </w:p>
        </w:tc>
        <w:tc>
          <w:tcPr>
            <w:tcW w:w="5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ascii="Arial" w:hAnsi="Arial" w:cs="Arial"/>
                <w:bCs/>
              </w:rPr>
            </w:pPr>
            <w:r>
              <w:rPr>
                <w:rFonts w:cs="Arial" w:ascii="Arial" w:hAnsi="Arial"/>
                <w:bCs/>
              </w:rPr>
              <w:t>Incumbido (a)(s) pela execução do projeto</w:t>
            </w:r>
          </w:p>
        </w:tc>
      </w:tr>
      <w:tr>
        <w:trPr/>
        <w:tc>
          <w:tcPr>
            <w:tcW w:w="269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rFonts w:ascii="Arial" w:hAnsi="Arial" w:cs="Arial"/>
                <w:bCs/>
              </w:rPr>
            </w:pPr>
            <w:r>
              <w:rPr>
                <w:rFonts w:cs="Arial" w:ascii="Arial" w:hAnsi="Arial"/>
                <w:bCs/>
              </w:rPr>
              <w:t>E-mail</w:t>
            </w:r>
          </w:p>
        </w:tc>
        <w:tc>
          <w:tcPr>
            <w:tcW w:w="5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ascii="Arial" w:hAnsi="Arial" w:cs="Arial"/>
                <w:bCs/>
              </w:rPr>
            </w:pPr>
            <w:r>
              <w:rPr>
                <w:rFonts w:cs="Arial" w:ascii="Arial" w:hAnsi="Arial"/>
                <w:bCs/>
              </w:rPr>
              <w:t>E-mail do (a) (s) Técnico(a)(s)</w:t>
            </w:r>
          </w:p>
        </w:tc>
      </w:tr>
      <w:tr>
        <w:trPr/>
        <w:tc>
          <w:tcPr>
            <w:tcW w:w="269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rFonts w:ascii="Arial" w:hAnsi="Arial" w:cs="Arial"/>
                <w:bCs/>
              </w:rPr>
            </w:pPr>
            <w:r>
              <w:rPr>
                <w:rFonts w:cs="Arial" w:ascii="Arial" w:hAnsi="Arial"/>
                <w:bCs/>
              </w:rPr>
              <w:t>Telefone</w:t>
            </w:r>
          </w:p>
        </w:tc>
        <w:tc>
          <w:tcPr>
            <w:tcW w:w="5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both"/>
              <w:rPr>
                <w:rFonts w:ascii="Arial" w:hAnsi="Arial" w:cs="Arial"/>
                <w:bCs/>
              </w:rPr>
            </w:pPr>
            <w:r>
              <w:rPr>
                <w:rFonts w:cs="Arial" w:ascii="Arial" w:hAnsi="Arial"/>
                <w:bCs/>
              </w:rPr>
              <w:t>Contatos do(a)(s) Técnico(a)(s) responsável(eis) pelos projetos</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Arial" w:hAnsi="Arial" w:cs="Arial"/>
          <w:b/>
          <w:b/>
        </w:rPr>
      </w:pPr>
      <w:r>
        <w:rPr>
          <w:rFonts w:cs="Arial" w:ascii="Arial" w:hAnsi="Arial"/>
          <w:b/>
        </w:rPr>
        <w:t>ANEXO</w:t>
      </w:r>
    </w:p>
    <w:p>
      <w:pPr>
        <w:pStyle w:val="Standard"/>
        <w:jc w:val="center"/>
        <w:rPr>
          <w:rFonts w:ascii="Arial" w:hAnsi="Arial"/>
          <w:b/>
          <w:b/>
          <w:bCs/>
          <w:color w:val="000000"/>
        </w:rPr>
      </w:pPr>
      <w:r>
        <w:rPr>
          <w:rFonts w:ascii="Arial" w:hAnsi="Arial"/>
          <w:b/>
          <w:bCs/>
          <w:color w:val="000000"/>
        </w:rPr>
      </w:r>
    </w:p>
    <w:p>
      <w:pPr>
        <w:pStyle w:val="Standard"/>
        <w:jc w:val="center"/>
        <w:rPr/>
      </w:pPr>
      <w:r>
        <w:rPr>
          <w:rFonts w:ascii="Arial" w:hAnsi="Arial"/>
          <w:b/>
          <w:bCs/>
          <w:color w:val="000000"/>
        </w:rPr>
        <w:t>Marco Lógico do Projeto</w:t>
      </w:r>
    </w:p>
    <w:p>
      <w:pPr>
        <w:pStyle w:val="Standard"/>
        <w:jc w:val="center"/>
        <w:rPr>
          <w:rFonts w:ascii="Arial" w:hAnsi="Arial"/>
          <w:b/>
          <w:b/>
          <w:color w:val="000000"/>
        </w:rPr>
      </w:pPr>
      <w:r>
        <w:rPr>
          <w:rFonts w:ascii="Arial" w:hAnsi="Arial"/>
          <w:b/>
          <w:color w:val="000000"/>
        </w:rPr>
      </w:r>
    </w:p>
    <w:p>
      <w:pPr>
        <w:pStyle w:val="Standard"/>
        <w:jc w:val="center"/>
        <w:rPr>
          <w:rFonts w:ascii="Arial" w:hAnsi="Arial"/>
          <w:b/>
          <w:b/>
          <w:color w:val="000000"/>
        </w:rPr>
      </w:pPr>
      <w:r>
        <w:rPr>
          <w:rFonts w:ascii="Arial" w:hAnsi="Arial"/>
          <w:b/>
          <w:color w:val="000000"/>
        </w:rPr>
      </w:r>
    </w:p>
    <w:p>
      <w:pPr>
        <w:pStyle w:val="Standard"/>
        <w:jc w:val="center"/>
        <w:rPr>
          <w:rFonts w:ascii="Arial" w:hAnsi="Arial"/>
          <w:b/>
          <w:b/>
          <w:color w:val="000000"/>
          <w:sz w:val="22"/>
          <w:szCs w:val="22"/>
        </w:rPr>
      </w:pPr>
      <w:r>
        <w:rPr>
          <w:rFonts w:ascii="Arial" w:hAnsi="Arial"/>
          <w:b/>
          <w:color w:val="000000"/>
          <w:sz w:val="22"/>
          <w:szCs w:val="22"/>
        </w:rPr>
      </w:r>
    </w:p>
    <w:tbl>
      <w:tblPr>
        <w:tblW w:w="10110"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1307"/>
        <w:gridCol w:w="1643"/>
        <w:gridCol w:w="2545"/>
        <w:gridCol w:w="2550"/>
        <w:gridCol w:w="2065"/>
      </w:tblGrid>
      <w:tr>
        <w:trPr/>
        <w:tc>
          <w:tcPr>
            <w:tcW w:w="1307"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pPr>
            <w:r>
              <w:rPr>
                <w:rFonts w:ascii="Arial" w:hAnsi="Arial"/>
                <w:b/>
                <w:color w:val="000000"/>
                <w:sz w:val="18"/>
                <w:szCs w:val="18"/>
              </w:rPr>
              <w:t>Cadeia</w:t>
            </w:r>
            <w:r>
              <w:rPr>
                <w:rFonts w:eastAsia="Arial" w:ascii="Arial" w:hAnsi="Arial"/>
                <w:b/>
                <w:color w:val="000000"/>
                <w:sz w:val="18"/>
                <w:szCs w:val="18"/>
              </w:rPr>
              <w:t xml:space="preserve"> </w:t>
            </w:r>
            <w:r>
              <w:rPr>
                <w:rFonts w:ascii="Arial" w:hAnsi="Arial"/>
                <w:b/>
                <w:color w:val="000000"/>
                <w:sz w:val="18"/>
                <w:szCs w:val="18"/>
              </w:rPr>
              <w:t>Lógica</w:t>
            </w:r>
            <w:r>
              <w:rPr>
                <w:rFonts w:eastAsia="Arial" w:ascii="Arial" w:hAnsi="Arial"/>
                <w:b/>
                <w:color w:val="000000"/>
                <w:sz w:val="18"/>
                <w:szCs w:val="18"/>
              </w:rPr>
              <w:t xml:space="preserve"> </w:t>
            </w:r>
            <w:r>
              <w:rPr>
                <w:rFonts w:ascii="Arial" w:hAnsi="Arial"/>
                <w:b/>
                <w:color w:val="000000"/>
                <w:sz w:val="18"/>
                <w:szCs w:val="18"/>
              </w:rPr>
              <w:t>de</w:t>
            </w:r>
            <w:r>
              <w:rPr>
                <w:rFonts w:eastAsia="Arial" w:ascii="Arial" w:hAnsi="Arial"/>
                <w:b/>
                <w:color w:val="000000"/>
                <w:sz w:val="18"/>
                <w:szCs w:val="18"/>
              </w:rPr>
              <w:t xml:space="preserve"> </w:t>
            </w:r>
            <w:r>
              <w:rPr>
                <w:rFonts w:ascii="Arial" w:hAnsi="Arial"/>
                <w:b/>
                <w:color w:val="000000"/>
                <w:sz w:val="18"/>
                <w:szCs w:val="18"/>
              </w:rPr>
              <w:t>Objetivos</w:t>
            </w:r>
          </w:p>
        </w:tc>
        <w:tc>
          <w:tcPr>
            <w:tcW w:w="1643"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pPr>
            <w:r>
              <w:rPr>
                <w:rFonts w:ascii="Arial" w:hAnsi="Arial"/>
                <w:b/>
                <w:color w:val="000000"/>
                <w:sz w:val="18"/>
                <w:szCs w:val="18"/>
              </w:rPr>
              <w:t>Descrição</w:t>
            </w:r>
          </w:p>
        </w:tc>
        <w:tc>
          <w:tcPr>
            <w:tcW w:w="2545"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pPr>
            <w:r>
              <w:rPr>
                <w:rFonts w:ascii="Arial" w:hAnsi="Arial"/>
                <w:b/>
                <w:color w:val="000000"/>
                <w:sz w:val="18"/>
                <w:szCs w:val="18"/>
              </w:rPr>
              <w:t>Indicadores</w:t>
            </w:r>
          </w:p>
        </w:tc>
        <w:tc>
          <w:tcPr>
            <w:tcW w:w="2550"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pPr>
            <w:r>
              <w:rPr>
                <w:rFonts w:ascii="Arial" w:hAnsi="Arial"/>
                <w:b/>
                <w:color w:val="000000"/>
                <w:sz w:val="18"/>
                <w:szCs w:val="18"/>
              </w:rPr>
              <w:t>Meios</w:t>
            </w:r>
            <w:r>
              <w:rPr>
                <w:rFonts w:eastAsia="Arial" w:ascii="Arial" w:hAnsi="Arial"/>
                <w:b/>
                <w:color w:val="000000"/>
                <w:sz w:val="18"/>
                <w:szCs w:val="18"/>
              </w:rPr>
              <w:t xml:space="preserve"> </w:t>
            </w:r>
            <w:r>
              <w:rPr>
                <w:rFonts w:ascii="Arial" w:hAnsi="Arial"/>
                <w:b/>
                <w:color w:val="000000"/>
                <w:sz w:val="18"/>
                <w:szCs w:val="18"/>
              </w:rPr>
              <w:t>de</w:t>
            </w:r>
            <w:r>
              <w:rPr>
                <w:rFonts w:eastAsia="Arial" w:ascii="Arial" w:hAnsi="Arial"/>
                <w:b/>
                <w:color w:val="000000"/>
                <w:sz w:val="18"/>
                <w:szCs w:val="18"/>
              </w:rPr>
              <w:t xml:space="preserve"> </w:t>
            </w:r>
            <w:r>
              <w:rPr>
                <w:rFonts w:ascii="Arial" w:hAnsi="Arial"/>
                <w:b/>
                <w:color w:val="000000"/>
                <w:sz w:val="18"/>
                <w:szCs w:val="18"/>
              </w:rPr>
              <w:t>Verificação</w:t>
            </w:r>
          </w:p>
        </w:tc>
        <w:tc>
          <w:tcPr>
            <w:tcW w:w="2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napToGrid w:val="false"/>
              <w:jc w:val="center"/>
              <w:rPr/>
            </w:pPr>
            <w:r>
              <w:rPr>
                <w:rFonts w:ascii="Arial" w:hAnsi="Arial"/>
                <w:b/>
                <w:color w:val="000000"/>
                <w:sz w:val="18"/>
                <w:szCs w:val="18"/>
              </w:rPr>
              <w:t>Riscos</w:t>
            </w:r>
          </w:p>
        </w:tc>
      </w:tr>
      <w:tr>
        <w:trPr>
          <w:trHeight w:val="1126" w:hRule="atLeast"/>
        </w:trPr>
        <w:tc>
          <w:tcPr>
            <w:tcW w:w="1307"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rFonts w:ascii="Arial" w:hAnsi="Arial"/>
                <w:b/>
                <w:b/>
                <w:color w:val="000000"/>
                <w:sz w:val="18"/>
                <w:szCs w:val="18"/>
              </w:rPr>
            </w:pPr>
            <w:r>
              <w:rPr>
                <w:rFonts w:ascii="Arial" w:hAnsi="Arial"/>
                <w:b/>
                <w:color w:val="000000"/>
                <w:sz w:val="18"/>
                <w:szCs w:val="18"/>
              </w:rPr>
            </w:r>
          </w:p>
          <w:p>
            <w:pPr>
              <w:pStyle w:val="Standard"/>
              <w:widowControl w:val="false"/>
              <w:jc w:val="center"/>
              <w:rPr/>
            </w:pPr>
            <w:r>
              <w:rPr>
                <w:rFonts w:ascii="Arial" w:hAnsi="Arial"/>
                <w:b/>
                <w:color w:val="000000"/>
                <w:sz w:val="18"/>
                <w:szCs w:val="18"/>
              </w:rPr>
              <w:t>Impactos</w:t>
            </w:r>
          </w:p>
        </w:tc>
        <w:tc>
          <w:tcPr>
            <w:tcW w:w="1643" w:type="dxa"/>
            <w:tcBorders>
              <w:top w:val="single" w:sz="4" w:space="0" w:color="000000"/>
              <w:left w:val="single" w:sz="4" w:space="0" w:color="000000"/>
              <w:bottom w:val="single" w:sz="4" w:space="0" w:color="000000"/>
            </w:tcBorders>
            <w:shd w:color="auto" w:fill="auto" w:val="clear"/>
          </w:tcPr>
          <w:p>
            <w:pPr>
              <w:pStyle w:val="NormalWeb"/>
              <w:widowControl w:val="false"/>
              <w:spacing w:before="0" w:after="0"/>
              <w:jc w:val="both"/>
              <w:rPr/>
            </w:pPr>
            <w:r>
              <w:rPr/>
            </w:r>
          </w:p>
        </w:tc>
        <w:tc>
          <w:tcPr>
            <w:tcW w:w="2545" w:type="dxa"/>
            <w:tcBorders>
              <w:top w:val="single" w:sz="4" w:space="0" w:color="000000"/>
              <w:left w:val="single" w:sz="4" w:space="0" w:color="000000"/>
              <w:bottom w:val="single" w:sz="4" w:space="0" w:color="000000"/>
            </w:tcBorders>
            <w:shd w:color="auto" w:fill="auto" w:val="clear"/>
          </w:tcPr>
          <w:p>
            <w:pPr>
              <w:pStyle w:val="Standard"/>
              <w:widowControl w:val="false"/>
              <w:jc w:val="both"/>
              <w:rPr>
                <w:rFonts w:ascii="Arial" w:hAnsi="Arial"/>
                <w:color w:val="000000"/>
                <w:sz w:val="18"/>
                <w:szCs w:val="18"/>
              </w:rPr>
            </w:pPr>
            <w:r>
              <w:rPr>
                <w:rFonts w:ascii="Arial" w:hAnsi="Arial"/>
                <w:color w:val="000000"/>
                <w:sz w:val="18"/>
                <w:szCs w:val="18"/>
              </w:rPr>
            </w:r>
          </w:p>
        </w:tc>
        <w:tc>
          <w:tcPr>
            <w:tcW w:w="2550" w:type="dxa"/>
            <w:tcBorders>
              <w:top w:val="single" w:sz="4" w:space="0" w:color="000000"/>
              <w:left w:val="single" w:sz="4" w:space="0" w:color="000000"/>
              <w:bottom w:val="single" w:sz="4" w:space="0" w:color="000000"/>
            </w:tcBorders>
            <w:shd w:color="auto" w:fill="auto" w:val="clear"/>
          </w:tcPr>
          <w:p>
            <w:pPr>
              <w:pStyle w:val="Standard"/>
              <w:widowControl w:val="false"/>
              <w:tabs>
                <w:tab w:val="clear" w:pos="708"/>
                <w:tab w:val="left" w:pos="1463" w:leader="none"/>
              </w:tabs>
              <w:jc w:val="both"/>
              <w:rPr/>
            </w:pPr>
            <w:r>
              <w:rPr/>
            </w:r>
          </w:p>
        </w:tc>
        <w:tc>
          <w:tcPr>
            <w:tcW w:w="20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jc w:val="both"/>
              <w:rPr>
                <w:rFonts w:ascii="Arial" w:hAnsi="Arial" w:eastAsia="Arial"/>
                <w:color w:val="000000"/>
                <w:sz w:val="18"/>
                <w:szCs w:val="18"/>
              </w:rPr>
            </w:pPr>
            <w:r>
              <w:rPr>
                <w:rFonts w:eastAsia="Arial" w:ascii="Arial" w:hAnsi="Arial"/>
                <w:color w:val="000000"/>
                <w:sz w:val="18"/>
                <w:szCs w:val="18"/>
              </w:rPr>
            </w:r>
          </w:p>
        </w:tc>
      </w:tr>
      <w:tr>
        <w:trPr>
          <w:trHeight w:val="1050" w:hRule="atLeast"/>
        </w:trPr>
        <w:tc>
          <w:tcPr>
            <w:tcW w:w="1307"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rFonts w:ascii="Arial" w:hAnsi="Arial" w:eastAsia="Arial"/>
                <w:b/>
                <w:b/>
                <w:color w:val="000000"/>
                <w:sz w:val="18"/>
                <w:szCs w:val="18"/>
              </w:rPr>
            </w:pPr>
            <w:r>
              <w:rPr>
                <w:rFonts w:eastAsia="Arial" w:ascii="Arial" w:hAnsi="Arial"/>
                <w:b/>
                <w:color w:val="000000"/>
                <w:sz w:val="18"/>
                <w:szCs w:val="18"/>
              </w:rPr>
            </w:r>
          </w:p>
          <w:p>
            <w:pPr>
              <w:pStyle w:val="Standard"/>
              <w:widowControl w:val="false"/>
              <w:jc w:val="center"/>
              <w:rPr/>
            </w:pPr>
            <w:r>
              <w:rPr>
                <w:rFonts w:ascii="Arial" w:hAnsi="Arial"/>
                <w:b/>
                <w:color w:val="000000"/>
                <w:sz w:val="18"/>
                <w:szCs w:val="18"/>
              </w:rPr>
              <w:t>Resultados</w:t>
            </w:r>
          </w:p>
        </w:tc>
        <w:tc>
          <w:tcPr>
            <w:tcW w:w="1643" w:type="dxa"/>
            <w:tcBorders>
              <w:top w:val="single" w:sz="4" w:space="0" w:color="000000"/>
              <w:left w:val="single" w:sz="4" w:space="0" w:color="000000"/>
              <w:bottom w:val="single" w:sz="4" w:space="0" w:color="000000"/>
            </w:tcBorders>
            <w:shd w:color="auto" w:fill="auto" w:val="clear"/>
          </w:tcPr>
          <w:p>
            <w:pPr>
              <w:pStyle w:val="Standard"/>
              <w:widowControl w:val="false"/>
              <w:jc w:val="both"/>
              <w:rPr>
                <w:rFonts w:ascii="Arial" w:hAnsi="Arial"/>
                <w:color w:val="000000"/>
                <w:sz w:val="18"/>
                <w:szCs w:val="18"/>
              </w:rPr>
            </w:pPr>
            <w:r>
              <w:rPr>
                <w:rFonts w:ascii="Arial" w:hAnsi="Arial"/>
                <w:color w:val="000000"/>
                <w:sz w:val="18"/>
                <w:szCs w:val="18"/>
              </w:rPr>
            </w:r>
          </w:p>
        </w:tc>
        <w:tc>
          <w:tcPr>
            <w:tcW w:w="2545" w:type="dxa"/>
            <w:tcBorders>
              <w:top w:val="single" w:sz="4" w:space="0" w:color="000000"/>
              <w:left w:val="single" w:sz="4" w:space="0" w:color="000000"/>
              <w:bottom w:val="single" w:sz="4" w:space="0" w:color="000000"/>
            </w:tcBorders>
            <w:shd w:color="auto" w:fill="auto" w:val="clear"/>
          </w:tcPr>
          <w:p>
            <w:pPr>
              <w:pStyle w:val="Standard"/>
              <w:widowControl w:val="false"/>
              <w:jc w:val="both"/>
              <w:rPr>
                <w:rFonts w:ascii="Arial" w:hAnsi="Arial"/>
                <w:color w:val="000000"/>
                <w:sz w:val="18"/>
                <w:szCs w:val="18"/>
              </w:rPr>
            </w:pPr>
            <w:r>
              <w:rPr>
                <w:rFonts w:ascii="Arial" w:hAnsi="Arial"/>
                <w:color w:val="000000"/>
                <w:sz w:val="18"/>
                <w:szCs w:val="18"/>
              </w:rPr>
            </w:r>
          </w:p>
        </w:tc>
        <w:tc>
          <w:tcPr>
            <w:tcW w:w="2550"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jc w:val="both"/>
              <w:rPr>
                <w:rFonts w:ascii="Arial" w:hAnsi="Arial"/>
                <w:color w:val="000000"/>
                <w:sz w:val="18"/>
                <w:szCs w:val="18"/>
              </w:rPr>
            </w:pPr>
            <w:r>
              <w:rPr>
                <w:rFonts w:ascii="Arial" w:hAnsi="Arial"/>
                <w:color w:val="000000"/>
                <w:sz w:val="18"/>
                <w:szCs w:val="18"/>
              </w:rPr>
            </w:r>
          </w:p>
        </w:tc>
        <w:tc>
          <w:tcPr>
            <w:tcW w:w="20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napToGrid w:val="false"/>
              <w:jc w:val="both"/>
              <w:rPr/>
            </w:pPr>
            <w:r>
              <w:rPr/>
            </w:r>
          </w:p>
        </w:tc>
      </w:tr>
      <w:tr>
        <w:trPr>
          <w:trHeight w:val="1122" w:hRule="atLeast"/>
          <w:cantSplit w:val="true"/>
        </w:trPr>
        <w:tc>
          <w:tcPr>
            <w:tcW w:w="1307"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b/>
                <w:b/>
              </w:rPr>
            </w:pPr>
            <w:r>
              <w:rPr>
                <w:rFonts w:ascii="Arial" w:hAnsi="Arial"/>
                <w:b/>
                <w:color w:val="000000"/>
                <w:sz w:val="18"/>
                <w:szCs w:val="18"/>
              </w:rPr>
              <w:t>Produtos</w:t>
            </w:r>
          </w:p>
        </w:tc>
        <w:tc>
          <w:tcPr>
            <w:tcW w:w="1643" w:type="dxa"/>
            <w:tcBorders>
              <w:top w:val="single" w:sz="4" w:space="0" w:color="000000"/>
              <w:left w:val="single" w:sz="4" w:space="0" w:color="000000"/>
              <w:bottom w:val="single" w:sz="4" w:space="0" w:color="000000"/>
            </w:tcBorders>
            <w:shd w:color="auto" w:fill="auto" w:val="clear"/>
          </w:tcPr>
          <w:p>
            <w:pPr>
              <w:pStyle w:val="Standard"/>
              <w:widowControl w:val="false"/>
              <w:tabs>
                <w:tab w:val="clear" w:pos="708"/>
                <w:tab w:val="left" w:pos="435" w:leader="none"/>
              </w:tabs>
              <w:snapToGrid w:val="false"/>
              <w:spacing w:before="280" w:after="119"/>
              <w:jc w:val="both"/>
              <w:rPr/>
            </w:pPr>
            <w:r>
              <w:rPr/>
            </w:r>
          </w:p>
        </w:tc>
        <w:tc>
          <w:tcPr>
            <w:tcW w:w="2545"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jc w:val="both"/>
              <w:rPr>
                <w:rFonts w:ascii="Arial" w:hAnsi="Arial" w:eastAsia="Arial"/>
                <w:color w:val="000000"/>
                <w:sz w:val="18"/>
                <w:szCs w:val="18"/>
              </w:rPr>
            </w:pPr>
            <w:r>
              <w:rPr>
                <w:rFonts w:eastAsia="Arial" w:ascii="Arial" w:hAnsi="Arial"/>
                <w:color w:val="000000"/>
                <w:sz w:val="18"/>
                <w:szCs w:val="18"/>
              </w:rPr>
            </w:r>
          </w:p>
        </w:tc>
        <w:tc>
          <w:tcPr>
            <w:tcW w:w="2550"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before="280" w:after="119"/>
              <w:jc w:val="both"/>
              <w:rPr/>
            </w:pPr>
            <w:r>
              <w:rPr/>
            </w:r>
          </w:p>
        </w:tc>
        <w:tc>
          <w:tcPr>
            <w:tcW w:w="20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napToGrid w:val="false"/>
              <w:jc w:val="both"/>
              <w:rPr/>
            </w:pPr>
            <w:r>
              <w:rPr/>
            </w:r>
          </w:p>
        </w:tc>
      </w:tr>
      <w:tr>
        <w:trPr>
          <w:trHeight w:val="1122" w:hRule="atLeast"/>
          <w:cantSplit w:val="true"/>
        </w:trPr>
        <w:tc>
          <w:tcPr>
            <w:tcW w:w="1307"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rFonts w:ascii="Arial" w:hAnsi="Arial"/>
                <w:b/>
                <w:b/>
                <w:color w:val="000000"/>
                <w:sz w:val="18"/>
                <w:szCs w:val="18"/>
              </w:rPr>
            </w:pPr>
            <w:r>
              <w:rPr>
                <w:rFonts w:ascii="Arial" w:hAnsi="Arial"/>
                <w:b/>
                <w:color w:val="000000"/>
                <w:sz w:val="18"/>
                <w:szCs w:val="18"/>
              </w:rPr>
              <w:t>Atividades</w:t>
            </w:r>
          </w:p>
        </w:tc>
        <w:tc>
          <w:tcPr>
            <w:tcW w:w="1643" w:type="dxa"/>
            <w:tcBorders>
              <w:top w:val="single" w:sz="4" w:space="0" w:color="000000"/>
              <w:left w:val="single" w:sz="4" w:space="0" w:color="000000"/>
              <w:bottom w:val="single" w:sz="4" w:space="0" w:color="000000"/>
            </w:tcBorders>
            <w:shd w:color="auto" w:fill="auto" w:val="clear"/>
          </w:tcPr>
          <w:p>
            <w:pPr>
              <w:pStyle w:val="Standard"/>
              <w:widowControl w:val="false"/>
              <w:tabs>
                <w:tab w:val="clear" w:pos="708"/>
                <w:tab w:val="left" w:pos="435" w:leader="none"/>
              </w:tabs>
              <w:snapToGrid w:val="false"/>
              <w:spacing w:before="280" w:after="119"/>
              <w:jc w:val="both"/>
              <w:rPr/>
            </w:pPr>
            <w:r>
              <w:rPr/>
            </w:r>
          </w:p>
        </w:tc>
        <w:tc>
          <w:tcPr>
            <w:tcW w:w="2545"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jc w:val="both"/>
              <w:rPr>
                <w:rFonts w:ascii="Arial" w:hAnsi="Arial" w:eastAsia="Arial"/>
                <w:color w:val="000000"/>
                <w:sz w:val="18"/>
                <w:szCs w:val="18"/>
              </w:rPr>
            </w:pPr>
            <w:r>
              <w:rPr>
                <w:rFonts w:eastAsia="Arial" w:ascii="Arial" w:hAnsi="Arial"/>
                <w:color w:val="000000"/>
                <w:sz w:val="18"/>
                <w:szCs w:val="18"/>
              </w:rPr>
            </w:r>
          </w:p>
        </w:tc>
        <w:tc>
          <w:tcPr>
            <w:tcW w:w="2550" w:type="dxa"/>
            <w:tcBorders>
              <w:top w:val="single" w:sz="4" w:space="0" w:color="000000"/>
              <w:left w:val="single" w:sz="4" w:space="0" w:color="000000"/>
              <w:bottom w:val="single" w:sz="4" w:space="0" w:color="000000"/>
            </w:tcBorders>
            <w:shd w:color="auto" w:fill="auto" w:val="clear"/>
          </w:tcPr>
          <w:p>
            <w:pPr>
              <w:pStyle w:val="Standard"/>
              <w:widowControl w:val="false"/>
              <w:snapToGrid w:val="false"/>
              <w:spacing w:before="280" w:after="119"/>
              <w:jc w:val="both"/>
              <w:rPr/>
            </w:pPr>
            <w:r>
              <w:rPr/>
            </w:r>
          </w:p>
        </w:tc>
        <w:tc>
          <w:tcPr>
            <w:tcW w:w="20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napToGrid w:val="false"/>
              <w:jc w:val="both"/>
              <w:rPr/>
            </w:pPr>
            <w:r>
              <w:rPr/>
            </w:r>
          </w:p>
        </w:tc>
      </w:tr>
      <w:tr>
        <w:trPr>
          <w:trHeight w:val="1112" w:hRule="atLeast"/>
        </w:trPr>
        <w:tc>
          <w:tcPr>
            <w:tcW w:w="1307" w:type="dxa"/>
            <w:tcBorders>
              <w:top w:val="single" w:sz="4" w:space="0" w:color="000000"/>
              <w:left w:val="single" w:sz="4" w:space="0" w:color="000000"/>
              <w:bottom w:val="single" w:sz="4" w:space="0" w:color="000000"/>
            </w:tcBorders>
            <w:shd w:color="auto" w:fill="auto" w:val="clear"/>
            <w:vAlign w:val="center"/>
          </w:tcPr>
          <w:p>
            <w:pPr>
              <w:pStyle w:val="Standard"/>
              <w:widowControl w:val="false"/>
              <w:snapToGrid w:val="false"/>
              <w:jc w:val="center"/>
              <w:rPr>
                <w:b/>
                <w:b/>
              </w:rPr>
            </w:pPr>
            <w:r>
              <w:rPr>
                <w:rFonts w:ascii="Arial" w:hAnsi="Arial"/>
                <w:b/>
                <w:color w:val="000000"/>
                <w:sz w:val="18"/>
                <w:szCs w:val="18"/>
              </w:rPr>
              <w:t>Insumos</w:t>
            </w:r>
          </w:p>
        </w:tc>
        <w:tc>
          <w:tcPr>
            <w:tcW w:w="1643" w:type="dxa"/>
            <w:tcBorders>
              <w:top w:val="single" w:sz="4" w:space="0" w:color="000000"/>
              <w:left w:val="single" w:sz="4" w:space="0" w:color="000000"/>
              <w:bottom w:val="single" w:sz="4" w:space="0" w:color="000000"/>
            </w:tcBorders>
            <w:shd w:color="auto" w:fill="auto" w:val="clear"/>
          </w:tcPr>
          <w:p>
            <w:pPr>
              <w:pStyle w:val="Standard"/>
              <w:widowControl w:val="false"/>
              <w:rPr/>
            </w:pPr>
            <w:r>
              <w:rPr/>
            </w:r>
          </w:p>
        </w:tc>
        <w:tc>
          <w:tcPr>
            <w:tcW w:w="2545" w:type="dxa"/>
            <w:tcBorders>
              <w:top w:val="single" w:sz="4" w:space="0" w:color="000000"/>
              <w:left w:val="single" w:sz="4" w:space="0" w:color="000000"/>
              <w:bottom w:val="single" w:sz="4" w:space="0" w:color="000000"/>
            </w:tcBorders>
            <w:shd w:color="auto" w:fill="auto" w:val="clear"/>
          </w:tcPr>
          <w:p>
            <w:pPr>
              <w:pStyle w:val="Standard"/>
              <w:widowControl w:val="false"/>
              <w:rPr>
                <w:rFonts w:ascii="Arial" w:hAnsi="Arial"/>
                <w:color w:val="000000"/>
                <w:sz w:val="18"/>
                <w:szCs w:val="18"/>
              </w:rPr>
            </w:pPr>
            <w:r>
              <w:rPr>
                <w:rFonts w:ascii="Arial" w:hAnsi="Arial"/>
                <w:color w:val="000000"/>
                <w:sz w:val="18"/>
                <w:szCs w:val="18"/>
              </w:rPr>
            </w:r>
          </w:p>
        </w:tc>
        <w:tc>
          <w:tcPr>
            <w:tcW w:w="2550" w:type="dxa"/>
            <w:tcBorders>
              <w:top w:val="single" w:sz="4" w:space="0" w:color="000000"/>
              <w:left w:val="single" w:sz="4" w:space="0" w:color="000000"/>
              <w:bottom w:val="single" w:sz="4" w:space="0" w:color="000000"/>
            </w:tcBorders>
            <w:shd w:color="auto" w:fill="auto" w:val="clear"/>
          </w:tcPr>
          <w:p>
            <w:pPr>
              <w:pStyle w:val="Standard"/>
              <w:widowControl w:val="false"/>
              <w:rPr/>
            </w:pPr>
            <w:r>
              <w:rPr/>
            </w:r>
          </w:p>
        </w:tc>
        <w:tc>
          <w:tcPr>
            <w:tcW w:w="2065"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napToGrid w:val="false"/>
              <w:rPr>
                <w:rFonts w:ascii="Arial" w:hAnsi="Arial"/>
                <w:color w:val="000000"/>
                <w:sz w:val="18"/>
                <w:szCs w:val="18"/>
              </w:rPr>
            </w:pPr>
            <w:r>
              <w:rPr>
                <w:rFonts w:ascii="Arial" w:hAnsi="Arial"/>
                <w:color w:val="000000"/>
                <w:sz w:val="18"/>
                <w:szCs w:val="18"/>
              </w:rPr>
            </w:r>
          </w:p>
        </w:tc>
      </w:tr>
    </w:tbl>
    <w:p>
      <w:pPr>
        <w:pStyle w:val="Standard"/>
        <w:jc w:val="center"/>
        <w:rPr/>
      </w:pPr>
      <w:r>
        <w:rPr/>
      </w:r>
    </w:p>
    <w:p>
      <w:pPr>
        <w:pStyle w:val="Normal"/>
        <w:jc w:val="center"/>
        <w:rPr>
          <w:b/>
          <w:b/>
        </w:rPr>
      </w:pPr>
      <w:r>
        <w:rPr/>
      </w:r>
    </w:p>
    <w:sectPr>
      <w:footerReference w:type="even" r:id="rId6"/>
      <w:footerReference w:type="default" r:id="rId7"/>
      <w:footerReference w:type="first" r:id="rId8"/>
      <w:type w:val="nextPage"/>
      <w:pgSz w:w="11906" w:h="16838"/>
      <w:pgMar w:left="1701" w:right="1701" w:gutter="0" w:header="0"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
  </w:p>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
  </w:p>
  <w:p>
    <w:pPr>
      <w:pStyle w:val="Rodap"/>
      <w:rPr/>
    </w:pPr>
    <w:r>
      <w:rPr/>
    </w:r>
  </w:p>
</w:ftr>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91169"/>
    <w:pPr>
      <w:widowControl w:val="false"/>
      <w:suppressAutoHyphens w:val="true"/>
      <w:bidi w:val="0"/>
      <w:spacing w:before="0" w:after="0"/>
      <w:jc w:val="left"/>
    </w:pPr>
    <w:rPr>
      <w:rFonts w:ascii="Times New Roman" w:hAnsi="Times New Roman" w:eastAsia="Lucida Sans Unicode" w:cs="Mangal"/>
      <w:color w:val="auto"/>
      <w:kern w:val="2"/>
      <w:sz w:val="24"/>
      <w:szCs w:val="24"/>
      <w:lang w:eastAsia="zh-CN" w:bidi="hi-IN" w:val="pt-BR"/>
    </w:rPr>
  </w:style>
  <w:style w:type="character" w:styleId="DefaultParagraphFont" w:default="1">
    <w:name w:val="Default Paragraph Font"/>
    <w:uiPriority w:val="1"/>
    <w:semiHidden/>
    <w:unhideWhenUsed/>
    <w:qFormat/>
    <w:rPr/>
  </w:style>
  <w:style w:type="character" w:styleId="InternetLink" w:customStyle="1">
    <w:name w:val="Hyperlink"/>
    <w:uiPriority w:val="99"/>
    <w:unhideWhenUsed/>
    <w:qFormat/>
    <w:rsid w:val="00991169"/>
    <w:rPr>
      <w:color w:val="0000FF"/>
      <w:u w:val="single"/>
    </w:rPr>
  </w:style>
  <w:style w:type="character" w:styleId="CabealhoChar" w:customStyle="1">
    <w:name w:val="Cabeçalho Char"/>
    <w:basedOn w:val="DefaultParagraphFont"/>
    <w:link w:val="Cabealho"/>
    <w:uiPriority w:val="99"/>
    <w:qFormat/>
    <w:rsid w:val="0008258e"/>
    <w:rPr>
      <w:rFonts w:ascii="Times New Roman" w:hAnsi="Times New Roman" w:eastAsia="Lucida Sans Unicode" w:cs="Mangal"/>
      <w:kern w:val="2"/>
      <w:sz w:val="24"/>
      <w:szCs w:val="21"/>
      <w:lang w:eastAsia="zh-CN" w:bidi="hi-IN"/>
    </w:rPr>
  </w:style>
  <w:style w:type="character" w:styleId="RodapChar" w:customStyle="1">
    <w:name w:val="Rodapé Char"/>
    <w:basedOn w:val="DefaultParagraphFont"/>
    <w:link w:val="Rodap"/>
    <w:uiPriority w:val="99"/>
    <w:qFormat/>
    <w:rsid w:val="0008258e"/>
    <w:rPr>
      <w:rFonts w:ascii="Times New Roman" w:hAnsi="Times New Roman" w:eastAsia="Lucida Sans Unicode" w:cs="Mangal"/>
      <w:kern w:val="2"/>
      <w:sz w:val="24"/>
      <w:szCs w:val="21"/>
      <w:lang w:eastAsia="zh-CN" w:bidi="hi-IN"/>
    </w:rPr>
  </w:style>
  <w:style w:type="character" w:styleId="UnresolvedMention" w:customStyle="1">
    <w:name w:val="Unresolved Mention"/>
    <w:basedOn w:val="DefaultParagraphFont"/>
    <w:uiPriority w:val="99"/>
    <w:semiHidden/>
    <w:unhideWhenUsed/>
    <w:qFormat/>
    <w:rsid w:val="00b350e3"/>
    <w:rPr>
      <w:color w:val="605E5C"/>
      <w:shd w:fill="E1DFDD" w:val="clear"/>
    </w:rPr>
  </w:style>
  <w:style w:type="character" w:styleId="LinkdaInternet">
    <w:name w:val="Link da Interne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ontedodetabela" w:customStyle="1">
    <w:name w:val="Conteúdo de tabela"/>
    <w:basedOn w:val="Normal"/>
    <w:qFormat/>
    <w:rsid w:val="00991169"/>
    <w:pPr>
      <w:suppressLineNumbers/>
    </w:pPr>
    <w:rPr/>
  </w:style>
  <w:style w:type="paragraph" w:styleId="Western" w:customStyle="1">
    <w:name w:val="western"/>
    <w:basedOn w:val="Normal"/>
    <w:qFormat/>
    <w:rsid w:val="00991169"/>
    <w:pPr>
      <w:widowControl/>
      <w:suppressAutoHyphens w:val="false"/>
      <w:spacing w:before="100" w:after="119"/>
    </w:pPr>
    <w:rPr>
      <w:rFonts w:eastAsia="Times New Roman" w:cs="Times New Roman"/>
      <w:lang w:bidi="ar-SA"/>
    </w:rPr>
  </w:style>
  <w:style w:type="paragraph" w:styleId="NormalWeb">
    <w:name w:val="Normal (Web)"/>
    <w:basedOn w:val="Normal"/>
    <w:unhideWhenUsed/>
    <w:qFormat/>
    <w:rsid w:val="00991169"/>
    <w:pPr>
      <w:widowControl/>
      <w:suppressAutoHyphens w:val="false"/>
      <w:spacing w:beforeAutospacing="1" w:afterAutospacing="1"/>
    </w:pPr>
    <w:rPr>
      <w:rFonts w:eastAsia="Times New Roman" w:cs="Times New Roman"/>
      <w:kern w:val="0"/>
      <w:lang w:eastAsia="pt-BR" w:bidi="ar-SA"/>
    </w:rPr>
  </w:style>
  <w:style w:type="paragraph" w:styleId="Cabealhoerodap" w:customStyle="1">
    <w:name w:val="Cabeçalho e rodapé"/>
    <w:basedOn w:val="Normal"/>
    <w:qFormat/>
    <w:pPr/>
    <w:rPr/>
  </w:style>
  <w:style w:type="paragraph" w:styleId="CabealhoeRodap1">
    <w:name w:val="Cabeçalho e Rodapé"/>
    <w:basedOn w:val="Normal"/>
    <w:qFormat/>
    <w:pPr/>
    <w:rPr/>
  </w:style>
  <w:style w:type="paragraph" w:styleId="Cabealho">
    <w:name w:val="Header"/>
    <w:basedOn w:val="Normal"/>
    <w:link w:val="CabealhoChar"/>
    <w:uiPriority w:val="99"/>
    <w:unhideWhenUsed/>
    <w:rsid w:val="0008258e"/>
    <w:pPr>
      <w:tabs>
        <w:tab w:val="clear" w:pos="708"/>
        <w:tab w:val="center" w:pos="4252" w:leader="none"/>
        <w:tab w:val="right" w:pos="8504" w:leader="none"/>
      </w:tabs>
    </w:pPr>
    <w:rPr>
      <w:szCs w:val="21"/>
    </w:rPr>
  </w:style>
  <w:style w:type="paragraph" w:styleId="Rodap">
    <w:name w:val="Footer"/>
    <w:basedOn w:val="Normal"/>
    <w:link w:val="RodapChar"/>
    <w:uiPriority w:val="99"/>
    <w:unhideWhenUsed/>
    <w:rsid w:val="0008258e"/>
    <w:pPr>
      <w:tabs>
        <w:tab w:val="clear" w:pos="708"/>
        <w:tab w:val="center" w:pos="4252" w:leader="none"/>
        <w:tab w:val="right" w:pos="8504" w:leader="none"/>
      </w:tabs>
    </w:pPr>
    <w:rPr>
      <w:szCs w:val="21"/>
    </w:rPr>
  </w:style>
  <w:style w:type="paragraph" w:styleId="ListParagraph">
    <w:name w:val="List Paragraph"/>
    <w:basedOn w:val="Normal"/>
    <w:uiPriority w:val="34"/>
    <w:qFormat/>
    <w:rsid w:val="00b350e3"/>
    <w:pPr>
      <w:spacing w:before="0" w:after="0"/>
      <w:ind w:left="720" w:hanging="0"/>
      <w:contextualSpacing/>
    </w:pPr>
    <w:rPr>
      <w:szCs w:val="21"/>
    </w:rPr>
  </w:style>
  <w:style w:type="paragraph" w:styleId="Standard" w:customStyle="1">
    <w:name w:val="Standard"/>
    <w:qFormat/>
    <w:rsid w:val="00554b60"/>
    <w:pPr>
      <w:widowControl/>
      <w:suppressAutoHyphens w:val="true"/>
      <w:bidi w:val="0"/>
      <w:spacing w:before="0" w:after="0"/>
      <w:jc w:val="left"/>
    </w:pPr>
    <w:rPr>
      <w:rFonts w:ascii="Liberation Serif" w:hAnsi="Liberation Serif" w:eastAsia="NSimSun" w:cs="Arial"/>
      <w:color w:val="auto"/>
      <w:kern w:val="2"/>
      <w:sz w:val="24"/>
      <w:szCs w:val="24"/>
      <w:lang w:eastAsia="zh-CN" w:bidi="hi-IN" w:val="pt-B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991169"/>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seplag.ce.gov.br/wp-content/uploads/sites/14/2020/03/Anexo-I-&#8211;-Estrutura-do-PPA-2020-2023-2.pdf" TargetMode="External"/><Relationship Id="rId4" Type="http://schemas.openxmlformats.org/officeDocument/2006/relationships/hyperlink" Target="https://www.seplag.ce.gov.br/wp-content/uploads/sites/14/2020/03/Anexo-II-&#8211;-Demonstrativo-de-Eixos-Temas-e-Programas.pdf" TargetMode="External"/><Relationship Id="rId5" Type="http://schemas.openxmlformats.org/officeDocument/2006/relationships/hyperlink" Target="http://fecop.seplag.ce.gov.br/"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Application>LibreOffice/7.2.5.2$Windows_X86_64 LibreOffice_project/499f9727c189e6ef3471021d6132d4c694f357e5</Application>
  <AppVersion>15.0000</AppVersion>
  <Pages>11</Pages>
  <Words>2570</Words>
  <Characters>14437</Characters>
  <CharactersWithSpaces>16965</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2025-03-27T14:09:00Z</dcterms:created>
  <dc:creator>Sandoval Bastos Junior</dc:creator>
  <dc:description/>
  <dc:language>pt-BR</dc:language>
  <cp:lastModifiedBy/>
  <dcterms:modified xsi:type="dcterms:W3CDTF">2025-04-04T14:00:59Z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